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FA09" w14:textId="388D9302" w:rsidR="00DC5E87" w:rsidRPr="003E72FA" w:rsidRDefault="003E72FA" w:rsidP="00C752EB">
      <w:pPr>
        <w:jc w:val="center"/>
        <w:rPr>
          <w:rFonts w:ascii="Arial" w:hAnsi="Arial" w:cs="Arial"/>
          <w:b/>
          <w:bCs/>
          <w:spacing w:val="-2"/>
          <w:sz w:val="28"/>
          <w:szCs w:val="28"/>
        </w:rPr>
      </w:pPr>
      <w:r w:rsidRPr="003E72FA">
        <w:rPr>
          <w:rFonts w:ascii="Arial" w:hAnsi="Arial"/>
          <w:b/>
          <w:bCs/>
          <w:sz w:val="28"/>
          <w:szCs w:val="28"/>
        </w:rPr>
        <w:t>Tajuk Manuskrip: Arial; Huruf Besar; Saiz-14; Jarak Satu Baris; Jarak Selepas Perenggan: 1 Baris; Tengah</w:t>
      </w:r>
    </w:p>
    <w:p w14:paraId="175EA8DD" w14:textId="77777777" w:rsidR="007E33FB" w:rsidRPr="00C752EB" w:rsidRDefault="007E33FB" w:rsidP="00C752EB">
      <w:pPr>
        <w:jc w:val="center"/>
        <w:rPr>
          <w:rFonts w:ascii="Arial" w:hAnsi="Arial" w:cs="Arial"/>
          <w:sz w:val="28"/>
          <w:szCs w:val="28"/>
        </w:rPr>
      </w:pPr>
    </w:p>
    <w:p w14:paraId="78CC7FF2" w14:textId="71F50664" w:rsidR="00DC5E87" w:rsidRPr="00C752EB" w:rsidRDefault="001216EE" w:rsidP="00C752EB">
      <w:pPr>
        <w:jc w:val="center"/>
        <w:rPr>
          <w:rFonts w:ascii="Arial" w:hAnsi="Arial" w:cs="Arial"/>
          <w:spacing w:val="-5"/>
          <w:sz w:val="20"/>
          <w:szCs w:val="20"/>
          <w:lang w:val="fi-FI"/>
        </w:rPr>
      </w:pPr>
      <w:r w:rsidRPr="00C752EB">
        <w:rPr>
          <w:rFonts w:ascii="Arial" w:hAnsi="Arial" w:cs="Arial"/>
          <w:sz w:val="20"/>
          <w:szCs w:val="20"/>
          <w:lang w:val="fi-FI"/>
        </w:rPr>
        <w:t>Penulis Pertama</w:t>
      </w:r>
      <w:r w:rsidR="005325B5" w:rsidRPr="00C752EB">
        <w:rPr>
          <w:rFonts w:ascii="Arial" w:hAnsi="Arial" w:cs="Arial"/>
          <w:position w:val="6"/>
          <w:sz w:val="20"/>
          <w:szCs w:val="20"/>
          <w:lang w:val="fi-FI"/>
        </w:rPr>
        <w:t>1</w:t>
      </w:r>
      <w:r w:rsidR="005325B5" w:rsidRPr="00C752EB">
        <w:rPr>
          <w:rFonts w:ascii="Arial" w:hAnsi="Arial" w:cs="Arial"/>
          <w:sz w:val="20"/>
          <w:szCs w:val="20"/>
          <w:lang w:val="fi-FI"/>
        </w:rPr>
        <w:t>,</w:t>
      </w:r>
      <w:r w:rsidR="005325B5" w:rsidRPr="00C752EB">
        <w:rPr>
          <w:rFonts w:ascii="Arial" w:hAnsi="Arial" w:cs="Arial"/>
          <w:spacing w:val="-7"/>
          <w:sz w:val="20"/>
          <w:szCs w:val="20"/>
          <w:lang w:val="fi-FI"/>
        </w:rPr>
        <w:t xml:space="preserve"> </w:t>
      </w:r>
      <w:r w:rsidRPr="00C752EB">
        <w:rPr>
          <w:rFonts w:ascii="Arial" w:hAnsi="Arial" w:cs="Arial"/>
          <w:sz w:val="20"/>
          <w:szCs w:val="20"/>
          <w:lang w:val="fi-FI"/>
        </w:rPr>
        <w:t>Penulis Kedua</w:t>
      </w:r>
      <w:r w:rsidR="005325B5" w:rsidRPr="00C752EB">
        <w:rPr>
          <w:rFonts w:ascii="Arial" w:hAnsi="Arial" w:cs="Arial"/>
          <w:position w:val="6"/>
          <w:sz w:val="20"/>
          <w:szCs w:val="20"/>
          <w:lang w:val="fi-FI"/>
        </w:rPr>
        <w:t>2</w:t>
      </w:r>
      <w:r w:rsidR="005325B5" w:rsidRPr="00C752EB">
        <w:rPr>
          <w:rFonts w:ascii="Arial" w:hAnsi="Arial" w:cs="Arial"/>
          <w:sz w:val="20"/>
          <w:szCs w:val="20"/>
          <w:lang w:val="fi-FI"/>
        </w:rPr>
        <w:t>*,</w:t>
      </w:r>
      <w:r w:rsidR="005325B5" w:rsidRPr="00C752EB">
        <w:rPr>
          <w:rFonts w:ascii="Arial" w:hAnsi="Arial" w:cs="Arial"/>
          <w:spacing w:val="-8"/>
          <w:sz w:val="20"/>
          <w:szCs w:val="20"/>
          <w:lang w:val="fi-FI"/>
        </w:rPr>
        <w:t xml:space="preserve"> </w:t>
      </w:r>
      <w:r w:rsidRPr="00C752EB">
        <w:rPr>
          <w:rFonts w:ascii="Arial" w:hAnsi="Arial" w:cs="Arial"/>
          <w:sz w:val="20"/>
          <w:szCs w:val="20"/>
          <w:lang w:val="fi-FI"/>
        </w:rPr>
        <w:t>Penulis Ket</w:t>
      </w:r>
      <w:r w:rsidR="00E94AD3" w:rsidRPr="00C752EB">
        <w:rPr>
          <w:rFonts w:ascii="Arial" w:hAnsi="Arial" w:cs="Arial"/>
          <w:sz w:val="20"/>
          <w:szCs w:val="20"/>
          <w:lang w:val="fi-FI"/>
        </w:rPr>
        <w:t>i</w:t>
      </w:r>
      <w:r w:rsidRPr="00C752EB">
        <w:rPr>
          <w:rFonts w:ascii="Arial" w:hAnsi="Arial" w:cs="Arial"/>
          <w:sz w:val="20"/>
          <w:szCs w:val="20"/>
          <w:lang w:val="fi-FI"/>
        </w:rPr>
        <w:t>ga</w:t>
      </w:r>
      <w:r w:rsidR="005325B5" w:rsidRPr="00C752EB">
        <w:rPr>
          <w:rFonts w:ascii="Arial" w:hAnsi="Arial" w:cs="Arial"/>
          <w:position w:val="6"/>
          <w:sz w:val="20"/>
          <w:szCs w:val="20"/>
          <w:lang w:val="fi-FI"/>
        </w:rPr>
        <w:t>1</w:t>
      </w:r>
      <w:r w:rsidR="005325B5" w:rsidRPr="00C752EB">
        <w:rPr>
          <w:rFonts w:ascii="Arial" w:hAnsi="Arial" w:cs="Arial"/>
          <w:spacing w:val="-5"/>
          <w:position w:val="6"/>
          <w:sz w:val="20"/>
          <w:szCs w:val="20"/>
          <w:lang w:val="fi-FI"/>
        </w:rPr>
        <w:t xml:space="preserve"> </w:t>
      </w:r>
      <w:r w:rsidR="00FB00FA" w:rsidRPr="00C752EB">
        <w:rPr>
          <w:rFonts w:ascii="Arial" w:hAnsi="Arial" w:cs="Arial"/>
          <w:sz w:val="20"/>
          <w:szCs w:val="20"/>
          <w:lang w:val="fi-FI"/>
        </w:rPr>
        <w:t>[</w:t>
      </w:r>
      <w:r w:rsidR="005325B5" w:rsidRPr="00C752EB">
        <w:rPr>
          <w:rFonts w:ascii="Arial" w:hAnsi="Arial" w:cs="Arial"/>
          <w:sz w:val="20"/>
          <w:szCs w:val="20"/>
          <w:lang w:val="fi-FI"/>
        </w:rPr>
        <w:t>Arial</w:t>
      </w:r>
      <w:r w:rsidR="005325B5" w:rsidRPr="00C752EB">
        <w:rPr>
          <w:rFonts w:ascii="Arial" w:hAnsi="Arial" w:cs="Arial"/>
          <w:spacing w:val="-7"/>
          <w:sz w:val="20"/>
          <w:szCs w:val="20"/>
          <w:lang w:val="fi-FI"/>
        </w:rPr>
        <w:t xml:space="preserve"> </w:t>
      </w:r>
      <w:r w:rsidR="005325B5" w:rsidRPr="00C752EB">
        <w:rPr>
          <w:rFonts w:ascii="Arial" w:hAnsi="Arial" w:cs="Arial"/>
          <w:spacing w:val="-5"/>
          <w:sz w:val="20"/>
          <w:szCs w:val="20"/>
          <w:lang w:val="fi-FI"/>
        </w:rPr>
        <w:t>10</w:t>
      </w:r>
      <w:r w:rsidR="00FB00FA" w:rsidRPr="00C752EB">
        <w:rPr>
          <w:rFonts w:ascii="Arial" w:hAnsi="Arial" w:cs="Arial"/>
          <w:spacing w:val="-5"/>
          <w:sz w:val="20"/>
          <w:szCs w:val="20"/>
          <w:lang w:val="fi-FI"/>
        </w:rPr>
        <w:t>]</w:t>
      </w:r>
    </w:p>
    <w:p w14:paraId="288FE77A" w14:textId="77777777" w:rsidR="001216EE" w:rsidRPr="00C752EB" w:rsidRDefault="001216EE" w:rsidP="00C752EB">
      <w:pPr>
        <w:rPr>
          <w:rFonts w:ascii="Arial" w:hAnsi="Arial" w:cs="Arial"/>
          <w:spacing w:val="-5"/>
          <w:sz w:val="20"/>
          <w:szCs w:val="20"/>
          <w:lang w:val="fi-FI"/>
        </w:rPr>
      </w:pPr>
    </w:p>
    <w:p w14:paraId="34065988" w14:textId="626CF81D" w:rsidR="007E33FB" w:rsidRPr="00C752EB" w:rsidRDefault="001216EE" w:rsidP="00C752EB">
      <w:pPr>
        <w:pStyle w:val="TableParagraph"/>
        <w:ind w:left="0"/>
        <w:jc w:val="center"/>
        <w:rPr>
          <w:rFonts w:ascii="Arial" w:hAnsi="Arial"/>
          <w:sz w:val="20"/>
          <w:szCs w:val="20"/>
          <w:lang w:val="fi-FI"/>
        </w:rPr>
      </w:pPr>
      <w:r w:rsidRPr="00C752EB">
        <w:rPr>
          <w:rFonts w:ascii="Arial" w:hAnsi="Arial"/>
          <w:lang w:val="fi-FI"/>
        </w:rPr>
        <w:t>¹</w:t>
      </w:r>
      <w:r w:rsidRPr="00C752EB">
        <w:rPr>
          <w:rFonts w:ascii="Arial" w:hAnsi="Arial"/>
          <w:sz w:val="20"/>
          <w:szCs w:val="20"/>
          <w:lang w:val="fi-FI"/>
        </w:rPr>
        <w:t>Afiliasi institusi</w:t>
      </w:r>
      <w:r w:rsidR="00E94AD3" w:rsidRPr="00C752EB">
        <w:rPr>
          <w:rFonts w:ascii="Arial" w:hAnsi="Arial"/>
          <w:sz w:val="20"/>
          <w:szCs w:val="20"/>
          <w:lang w:val="fi-FI"/>
        </w:rPr>
        <w:t xml:space="preserve">, bandar dan  </w:t>
      </w:r>
      <w:r w:rsidRPr="00C752EB">
        <w:rPr>
          <w:rFonts w:ascii="Arial" w:hAnsi="Arial"/>
          <w:sz w:val="20"/>
          <w:szCs w:val="20"/>
          <w:lang w:val="fi-FI"/>
        </w:rPr>
        <w:t>negara. Jangan nyatakan jawatan, tahap pendidikan atau pangkat; hanya institusi, jabatan atau makmal.</w:t>
      </w:r>
      <w:r w:rsidR="005F1504">
        <w:rPr>
          <w:rFonts w:ascii="Arial" w:hAnsi="Arial"/>
          <w:sz w:val="20"/>
          <w:szCs w:val="20"/>
          <w:lang w:val="fi-FI"/>
        </w:rPr>
        <w:t xml:space="preserve"> </w:t>
      </w:r>
      <w:r w:rsidR="005F1504" w:rsidRPr="00C752EB">
        <w:rPr>
          <w:rFonts w:ascii="Arial" w:hAnsi="Arial" w:cs="Arial"/>
          <w:sz w:val="20"/>
          <w:szCs w:val="20"/>
          <w:lang w:val="fi-FI"/>
        </w:rPr>
        <w:t>[Arial</w:t>
      </w:r>
      <w:r w:rsidR="005F1504" w:rsidRPr="00C752EB">
        <w:rPr>
          <w:rFonts w:ascii="Arial" w:hAnsi="Arial" w:cs="Arial"/>
          <w:spacing w:val="-7"/>
          <w:sz w:val="20"/>
          <w:szCs w:val="20"/>
          <w:lang w:val="fi-FI"/>
        </w:rPr>
        <w:t xml:space="preserve"> </w:t>
      </w:r>
      <w:r w:rsidR="005F1504" w:rsidRPr="00C752EB">
        <w:rPr>
          <w:rFonts w:ascii="Arial" w:hAnsi="Arial" w:cs="Arial"/>
          <w:spacing w:val="-5"/>
          <w:sz w:val="20"/>
          <w:szCs w:val="20"/>
          <w:lang w:val="fi-FI"/>
        </w:rPr>
        <w:t>10]</w:t>
      </w:r>
    </w:p>
    <w:p w14:paraId="468F1FBC" w14:textId="77777777" w:rsidR="001216EE" w:rsidRPr="00C752EB" w:rsidRDefault="001216EE" w:rsidP="00C752EB">
      <w:pPr>
        <w:pStyle w:val="TableParagraph"/>
        <w:ind w:left="0"/>
        <w:rPr>
          <w:rFonts w:ascii="Arial" w:hAnsi="Arial" w:cs="Arial"/>
          <w:spacing w:val="-5"/>
          <w:sz w:val="20"/>
          <w:szCs w:val="20"/>
          <w:lang w:val="fi-FI"/>
        </w:rPr>
      </w:pPr>
    </w:p>
    <w:p w14:paraId="47376ABB" w14:textId="404A9819" w:rsidR="007E33FB" w:rsidRPr="00C752EB" w:rsidRDefault="001216EE" w:rsidP="00C752EB">
      <w:pPr>
        <w:jc w:val="center"/>
        <w:rPr>
          <w:rFonts w:ascii="Arial" w:hAnsi="Arial" w:cs="Arial"/>
          <w:spacing w:val="-5"/>
          <w:sz w:val="20"/>
          <w:szCs w:val="20"/>
          <w:lang w:val="fi-FI"/>
        </w:rPr>
      </w:pPr>
      <w:r w:rsidRPr="00C752EB">
        <w:rPr>
          <w:rFonts w:ascii="Arial" w:hAnsi="Arial"/>
          <w:sz w:val="20"/>
          <w:szCs w:val="20"/>
          <w:lang w:val="fi-FI"/>
        </w:rPr>
        <w:t>²Afiliasi institusi</w:t>
      </w:r>
      <w:r w:rsidR="00E94AD3" w:rsidRPr="00C752EB">
        <w:rPr>
          <w:rFonts w:ascii="Arial" w:hAnsi="Arial"/>
          <w:sz w:val="20"/>
          <w:szCs w:val="20"/>
          <w:lang w:val="fi-FI"/>
        </w:rPr>
        <w:t>, bandar</w:t>
      </w:r>
      <w:r w:rsidRPr="00C752EB">
        <w:rPr>
          <w:rFonts w:ascii="Arial" w:hAnsi="Arial"/>
          <w:sz w:val="20"/>
          <w:szCs w:val="20"/>
          <w:lang w:val="fi-FI"/>
        </w:rPr>
        <w:t xml:space="preserve"> dan negara. Jangan nyatakan jawatan, tahap pendidikan atau pangkat; hanya institusi, jabatan atau makmal.</w:t>
      </w:r>
      <w:r w:rsidR="005F1504">
        <w:rPr>
          <w:rFonts w:ascii="Arial" w:hAnsi="Arial"/>
          <w:sz w:val="20"/>
          <w:szCs w:val="20"/>
          <w:lang w:val="fi-FI"/>
        </w:rPr>
        <w:t xml:space="preserve"> </w:t>
      </w:r>
      <w:r w:rsidR="005F1504" w:rsidRPr="00C752EB">
        <w:rPr>
          <w:rFonts w:ascii="Arial" w:hAnsi="Arial" w:cs="Arial"/>
          <w:sz w:val="20"/>
          <w:szCs w:val="20"/>
          <w:lang w:val="fi-FI"/>
        </w:rPr>
        <w:t>[Arial</w:t>
      </w:r>
      <w:r w:rsidR="005F1504" w:rsidRPr="00C752EB">
        <w:rPr>
          <w:rFonts w:ascii="Arial" w:hAnsi="Arial" w:cs="Arial"/>
          <w:spacing w:val="-7"/>
          <w:sz w:val="20"/>
          <w:szCs w:val="20"/>
          <w:lang w:val="fi-FI"/>
        </w:rPr>
        <w:t xml:space="preserve"> </w:t>
      </w:r>
      <w:r w:rsidR="005F1504" w:rsidRPr="00C752EB">
        <w:rPr>
          <w:rFonts w:ascii="Arial" w:hAnsi="Arial" w:cs="Arial"/>
          <w:spacing w:val="-5"/>
          <w:sz w:val="20"/>
          <w:szCs w:val="20"/>
          <w:lang w:val="fi-FI"/>
        </w:rPr>
        <w:t>10]</w:t>
      </w:r>
    </w:p>
    <w:p w14:paraId="6A93865A" w14:textId="77777777" w:rsidR="007E33FB" w:rsidRPr="00C752EB" w:rsidRDefault="007E33FB" w:rsidP="00C752EB">
      <w:pPr>
        <w:pBdr>
          <w:top w:val="nil"/>
          <w:left w:val="nil"/>
          <w:bottom w:val="nil"/>
          <w:right w:val="nil"/>
          <w:between w:val="nil"/>
        </w:pBdr>
        <w:rPr>
          <w:rFonts w:ascii="Arial" w:hAnsi="Arial" w:cs="Arial"/>
          <w:sz w:val="20"/>
          <w:szCs w:val="20"/>
          <w:lang w:val="fi-FI"/>
        </w:rPr>
      </w:pPr>
    </w:p>
    <w:p w14:paraId="16721BD3" w14:textId="02A695FE" w:rsidR="009F7803" w:rsidRDefault="00735407" w:rsidP="00C752EB">
      <w:pPr>
        <w:pBdr>
          <w:top w:val="nil"/>
          <w:left w:val="nil"/>
          <w:bottom w:val="nil"/>
          <w:right w:val="nil"/>
          <w:between w:val="nil"/>
        </w:pBdr>
        <w:jc w:val="center"/>
        <w:rPr>
          <w:rFonts w:ascii="Arial" w:hAnsi="Arial" w:cs="Arial"/>
          <w:sz w:val="20"/>
          <w:szCs w:val="20"/>
        </w:rPr>
      </w:pPr>
      <w:r w:rsidRPr="00735407">
        <w:rPr>
          <w:rFonts w:ascii="Arial" w:eastAsia="Times New Roman" w:hAnsi="Arial" w:cs="Arial"/>
          <w:i/>
          <w:iCs/>
          <w:color w:val="000000"/>
          <w:sz w:val="20"/>
          <w:szCs w:val="20"/>
        </w:rPr>
        <w:t xml:space="preserve">Pengarang Koresponden: </w:t>
      </w:r>
      <w:r w:rsidR="009F7803" w:rsidRPr="00735407">
        <w:rPr>
          <w:rFonts w:ascii="Arial" w:eastAsia="Times New Roman" w:hAnsi="Arial" w:cs="Arial"/>
          <w:i/>
          <w:iCs/>
          <w:color w:val="000000"/>
          <w:sz w:val="20"/>
          <w:szCs w:val="20"/>
        </w:rPr>
        <w:t xml:space="preserve"> </w:t>
      </w:r>
      <w:r w:rsidR="009F7803" w:rsidRPr="00735407">
        <w:rPr>
          <w:rFonts w:ascii="Arial" w:eastAsia="Times New Roman" w:hAnsi="Arial" w:cs="Arial"/>
          <w:color w:val="000000"/>
          <w:sz w:val="20"/>
          <w:szCs w:val="20"/>
        </w:rPr>
        <w:t xml:space="preserve">(email: </w:t>
      </w:r>
      <w:r w:rsidR="009F7803" w:rsidRPr="00735407">
        <w:rPr>
          <w:rFonts w:ascii="Arial" w:eastAsia="Times New Roman" w:hAnsi="Arial" w:cs="Arial"/>
          <w:iCs/>
          <w:color w:val="000000"/>
          <w:sz w:val="20"/>
          <w:szCs w:val="20"/>
        </w:rPr>
        <w:t xml:space="preserve">x x x) </w:t>
      </w:r>
      <w:r w:rsidR="007E33FB" w:rsidRPr="00735407">
        <w:rPr>
          <w:rFonts w:ascii="Arial" w:hAnsi="Arial" w:cs="Arial"/>
          <w:iCs/>
          <w:sz w:val="20"/>
          <w:szCs w:val="20"/>
        </w:rPr>
        <w:t>[</w:t>
      </w:r>
      <w:r w:rsidR="009F7803" w:rsidRPr="00735407">
        <w:rPr>
          <w:rFonts w:ascii="Arial" w:hAnsi="Arial" w:cs="Arial"/>
          <w:sz w:val="20"/>
          <w:szCs w:val="20"/>
        </w:rPr>
        <w:t>Arial</w:t>
      </w:r>
      <w:r w:rsidR="009F7803" w:rsidRPr="00735407">
        <w:rPr>
          <w:rFonts w:ascii="Arial" w:hAnsi="Arial" w:cs="Arial"/>
          <w:spacing w:val="-8"/>
          <w:sz w:val="20"/>
          <w:szCs w:val="20"/>
        </w:rPr>
        <w:t xml:space="preserve"> </w:t>
      </w:r>
      <w:r w:rsidR="009F7803" w:rsidRPr="00735407">
        <w:rPr>
          <w:rFonts w:ascii="Arial" w:hAnsi="Arial" w:cs="Arial"/>
          <w:sz w:val="20"/>
          <w:szCs w:val="20"/>
        </w:rPr>
        <w:t>10</w:t>
      </w:r>
      <w:bookmarkStart w:id="0" w:name="_Hlk199094707"/>
      <w:r w:rsidR="007E33FB" w:rsidRPr="00735407">
        <w:rPr>
          <w:rFonts w:ascii="Arial" w:hAnsi="Arial" w:cs="Arial"/>
          <w:sz w:val="20"/>
          <w:szCs w:val="20"/>
        </w:rPr>
        <w:t>]</w:t>
      </w:r>
      <w:r>
        <w:rPr>
          <w:rFonts w:ascii="Arial" w:hAnsi="Arial" w:cs="Arial"/>
          <w:sz w:val="20"/>
          <w:szCs w:val="20"/>
        </w:rPr>
        <w:t xml:space="preserve"> </w:t>
      </w:r>
    </w:p>
    <w:p w14:paraId="73780BF0" w14:textId="77777777" w:rsidR="00735407" w:rsidRDefault="00735407" w:rsidP="00C752EB">
      <w:pPr>
        <w:pBdr>
          <w:top w:val="nil"/>
          <w:left w:val="nil"/>
          <w:bottom w:val="nil"/>
          <w:right w:val="nil"/>
          <w:between w:val="nil"/>
        </w:pBdr>
        <w:rPr>
          <w:rFonts w:ascii="Arial" w:hAnsi="Arial" w:cs="Arial"/>
          <w:sz w:val="20"/>
          <w:szCs w:val="20"/>
        </w:rPr>
      </w:pPr>
    </w:p>
    <w:p w14:paraId="24FD0AFF" w14:textId="17406D85" w:rsidR="00735407" w:rsidRPr="00C752EB" w:rsidRDefault="00735407" w:rsidP="00C752EB">
      <w:pPr>
        <w:pBdr>
          <w:top w:val="nil"/>
          <w:left w:val="nil"/>
          <w:bottom w:val="nil"/>
          <w:right w:val="nil"/>
          <w:between w:val="nil"/>
        </w:pBdr>
        <w:rPr>
          <w:rFonts w:ascii="Arial" w:eastAsia="Times New Roman" w:hAnsi="Arial" w:cs="Arial"/>
          <w:color w:val="000000"/>
          <w:sz w:val="20"/>
          <w:szCs w:val="20"/>
          <w:lang w:val="fi-FI"/>
        </w:rPr>
      </w:pPr>
      <w:r w:rsidRPr="00C752EB">
        <w:rPr>
          <w:rFonts w:ascii="Arial" w:eastAsia="Times New Roman" w:hAnsi="Arial" w:cs="Arial"/>
          <w:color w:val="000000"/>
          <w:sz w:val="20"/>
          <w:szCs w:val="20"/>
          <w:lang w:val="fi-FI"/>
        </w:rPr>
        <w:t>Diterima</w:t>
      </w:r>
      <w:r w:rsidR="004875C7" w:rsidRPr="00C752EB">
        <w:rPr>
          <w:rFonts w:ascii="Arial" w:eastAsia="Times New Roman" w:hAnsi="Arial" w:cs="Arial"/>
          <w:color w:val="000000"/>
          <w:sz w:val="20"/>
          <w:szCs w:val="20"/>
          <w:lang w:val="fi-FI"/>
        </w:rPr>
        <w:t xml:space="preserve"> pada</w:t>
      </w:r>
      <w:r w:rsidRPr="00C752EB">
        <w:rPr>
          <w:rFonts w:ascii="Arial" w:eastAsia="Times New Roman" w:hAnsi="Arial" w:cs="Arial"/>
          <w:color w:val="000000"/>
          <w:sz w:val="20"/>
          <w:szCs w:val="20"/>
          <w:lang w:val="fi-FI"/>
        </w:rPr>
        <w:t>:</w:t>
      </w:r>
      <w:r w:rsidR="00B02CAD">
        <w:rPr>
          <w:rFonts w:ascii="Arial" w:eastAsia="Times New Roman" w:hAnsi="Arial" w:cs="Arial"/>
          <w:color w:val="000000"/>
          <w:sz w:val="20"/>
          <w:szCs w:val="20"/>
          <w:lang w:val="fi-FI"/>
        </w:rPr>
        <w:t xml:space="preserve">     </w:t>
      </w:r>
      <w:r w:rsidRPr="00C752EB">
        <w:rPr>
          <w:rFonts w:ascii="Arial" w:eastAsia="Times New Roman" w:hAnsi="Arial" w:cs="Arial"/>
          <w:color w:val="000000"/>
          <w:sz w:val="20"/>
          <w:szCs w:val="20"/>
          <w:lang w:val="fi-FI"/>
        </w:rPr>
        <w:t>; Di</w:t>
      </w:r>
      <w:r w:rsidR="004875C7" w:rsidRPr="00C752EB">
        <w:rPr>
          <w:rFonts w:ascii="Arial" w:eastAsia="Times New Roman" w:hAnsi="Arial" w:cs="Arial"/>
          <w:color w:val="000000"/>
          <w:sz w:val="20"/>
          <w:szCs w:val="20"/>
          <w:lang w:val="fi-FI"/>
        </w:rPr>
        <w:t>terima</w:t>
      </w:r>
      <w:r w:rsidRPr="00C752EB">
        <w:rPr>
          <w:rFonts w:ascii="Arial" w:eastAsia="Times New Roman" w:hAnsi="Arial" w:cs="Arial"/>
          <w:color w:val="000000"/>
          <w:sz w:val="20"/>
          <w:szCs w:val="20"/>
          <w:lang w:val="fi-FI"/>
        </w:rPr>
        <w:t xml:space="preserve"> untuk penerbitan</w:t>
      </w:r>
      <w:r w:rsidR="004875C7" w:rsidRPr="00C752EB">
        <w:rPr>
          <w:rFonts w:ascii="Arial" w:eastAsia="Times New Roman" w:hAnsi="Arial" w:cs="Arial"/>
          <w:color w:val="000000"/>
          <w:sz w:val="20"/>
          <w:szCs w:val="20"/>
          <w:lang w:val="fi-FI"/>
        </w:rPr>
        <w:t xml:space="preserve"> pada</w:t>
      </w:r>
      <w:r w:rsidRPr="00C752EB">
        <w:rPr>
          <w:rFonts w:ascii="Arial" w:eastAsia="Times New Roman" w:hAnsi="Arial" w:cs="Arial"/>
          <w:color w:val="000000"/>
          <w:sz w:val="20"/>
          <w:szCs w:val="20"/>
          <w:lang w:val="fi-FI"/>
        </w:rPr>
        <w:t>:</w:t>
      </w:r>
      <w:r w:rsidR="00B02CAD">
        <w:rPr>
          <w:rFonts w:ascii="Arial" w:eastAsia="Times New Roman" w:hAnsi="Arial" w:cs="Arial"/>
          <w:color w:val="000000"/>
          <w:sz w:val="20"/>
          <w:szCs w:val="20"/>
          <w:lang w:val="fi-FI"/>
        </w:rPr>
        <w:t xml:space="preserve">     </w:t>
      </w:r>
      <w:r w:rsidRPr="00C752EB">
        <w:rPr>
          <w:rFonts w:ascii="Arial" w:eastAsia="Times New Roman" w:hAnsi="Arial" w:cs="Arial"/>
          <w:color w:val="000000"/>
          <w:sz w:val="20"/>
          <w:szCs w:val="20"/>
          <w:lang w:val="fi-FI"/>
        </w:rPr>
        <w:t>; Diterbitkan</w:t>
      </w:r>
      <w:r w:rsidR="004875C7" w:rsidRPr="00C752EB">
        <w:rPr>
          <w:rFonts w:ascii="Arial" w:eastAsia="Times New Roman" w:hAnsi="Arial" w:cs="Arial"/>
          <w:color w:val="000000"/>
          <w:sz w:val="20"/>
          <w:szCs w:val="20"/>
          <w:lang w:val="fi-FI"/>
        </w:rPr>
        <w:t xml:space="preserve"> pada</w:t>
      </w:r>
      <w:r w:rsidRPr="00C752EB">
        <w:rPr>
          <w:rFonts w:ascii="Arial" w:eastAsia="Times New Roman" w:hAnsi="Arial" w:cs="Arial"/>
          <w:color w:val="000000"/>
          <w:sz w:val="20"/>
          <w:szCs w:val="20"/>
          <w:lang w:val="fi-FI"/>
        </w:rPr>
        <w:t xml:space="preserve">: </w:t>
      </w:r>
    </w:p>
    <w:bookmarkEnd w:id="0"/>
    <w:p w14:paraId="72D498B6" w14:textId="77777777" w:rsidR="00DC5E87" w:rsidRPr="00C752EB" w:rsidRDefault="00DC5E87" w:rsidP="00B43347">
      <w:pPr>
        <w:pStyle w:val="BodyText"/>
        <w:ind w:right="69"/>
        <w:rPr>
          <w:rFonts w:ascii="Arial" w:hAnsi="Arial" w:cs="Arial"/>
          <w:szCs w:val="24"/>
          <w:lang w:val="fi-FI"/>
        </w:rPr>
      </w:pPr>
    </w:p>
    <w:p w14:paraId="1EE65D33" w14:textId="382245F0" w:rsidR="003D2AF1" w:rsidRPr="001E4E7A" w:rsidRDefault="009F7803" w:rsidP="00C752EB">
      <w:pPr>
        <w:rPr>
          <w:rFonts w:ascii="Arial" w:hAnsi="Arial" w:cs="Arial"/>
          <w:b/>
          <w:spacing w:val="-5"/>
          <w:sz w:val="24"/>
          <w:lang w:val="fi-FI"/>
        </w:rPr>
      </w:pPr>
      <w:r w:rsidRPr="001E4E7A">
        <w:rPr>
          <w:rFonts w:ascii="Arial" w:hAnsi="Arial" w:cs="Arial"/>
          <w:b/>
          <w:sz w:val="24"/>
          <w:lang w:val="fi-FI"/>
        </w:rPr>
        <w:t>Abs</w:t>
      </w:r>
      <w:r w:rsidR="001216EE" w:rsidRPr="001E4E7A">
        <w:rPr>
          <w:rFonts w:ascii="Arial" w:hAnsi="Arial" w:cs="Arial"/>
          <w:b/>
          <w:sz w:val="24"/>
          <w:lang w:val="fi-FI"/>
        </w:rPr>
        <w:t xml:space="preserve">trak </w:t>
      </w:r>
      <w:r w:rsidR="007E33FB" w:rsidRPr="001E4E7A">
        <w:rPr>
          <w:rFonts w:ascii="Arial" w:hAnsi="Arial" w:cs="Arial"/>
          <w:b/>
          <w:sz w:val="24"/>
          <w:lang w:val="fi-FI"/>
        </w:rPr>
        <w:t>[</w:t>
      </w:r>
      <w:r w:rsidR="001E4E7A">
        <w:rPr>
          <w:rFonts w:ascii="Arial" w:hAnsi="Arial" w:cs="Arial"/>
          <w:b/>
          <w:sz w:val="24"/>
          <w:lang w:val="fi-FI"/>
        </w:rPr>
        <w:t xml:space="preserve">Tajuk: </w:t>
      </w:r>
      <w:r w:rsidRPr="001E4E7A">
        <w:rPr>
          <w:rFonts w:ascii="Arial" w:hAnsi="Arial" w:cs="Arial"/>
          <w:b/>
          <w:sz w:val="24"/>
          <w:lang w:val="fi-FI"/>
        </w:rPr>
        <w:t>Arial</w:t>
      </w:r>
      <w:r w:rsidRPr="001E4E7A">
        <w:rPr>
          <w:rFonts w:ascii="Arial" w:hAnsi="Arial" w:cs="Arial"/>
          <w:b/>
          <w:spacing w:val="-4"/>
          <w:sz w:val="24"/>
          <w:lang w:val="fi-FI"/>
        </w:rPr>
        <w:t xml:space="preserve"> </w:t>
      </w:r>
      <w:r w:rsidRPr="001E4E7A">
        <w:rPr>
          <w:rFonts w:ascii="Arial" w:hAnsi="Arial" w:cs="Arial"/>
          <w:b/>
          <w:spacing w:val="-5"/>
          <w:sz w:val="24"/>
          <w:lang w:val="fi-FI"/>
        </w:rPr>
        <w:t>1</w:t>
      </w:r>
      <w:r w:rsidR="003E72FA" w:rsidRPr="001E4E7A">
        <w:rPr>
          <w:rFonts w:ascii="Arial" w:hAnsi="Arial" w:cs="Arial"/>
          <w:b/>
          <w:spacing w:val="-5"/>
          <w:sz w:val="24"/>
          <w:lang w:val="fi-FI"/>
        </w:rPr>
        <w:t>2</w:t>
      </w:r>
      <w:r w:rsidR="001E4E7A">
        <w:rPr>
          <w:rFonts w:ascii="Arial" w:hAnsi="Arial" w:cs="Arial"/>
          <w:b/>
          <w:spacing w:val="-5"/>
          <w:sz w:val="24"/>
          <w:lang w:val="fi-FI"/>
        </w:rPr>
        <w:t>, Bold</w:t>
      </w:r>
      <w:r w:rsidR="007E33FB" w:rsidRPr="001E4E7A">
        <w:rPr>
          <w:rFonts w:ascii="Arial" w:hAnsi="Arial" w:cs="Arial"/>
          <w:b/>
          <w:spacing w:val="-5"/>
          <w:sz w:val="24"/>
          <w:lang w:val="fi-FI"/>
        </w:rPr>
        <w:t>]</w:t>
      </w:r>
    </w:p>
    <w:p w14:paraId="4C774E5B" w14:textId="77777777" w:rsidR="001216EE" w:rsidRPr="00C752EB" w:rsidRDefault="001216EE" w:rsidP="00C752EB">
      <w:pPr>
        <w:rPr>
          <w:rFonts w:ascii="Arial" w:hAnsi="Arial" w:cs="Arial"/>
          <w:spacing w:val="-5"/>
          <w:szCs w:val="20"/>
          <w:lang w:val="fi-FI"/>
        </w:rPr>
      </w:pPr>
    </w:p>
    <w:p w14:paraId="428BE6E6" w14:textId="02112481" w:rsidR="00B43347" w:rsidRDefault="001E4E7A" w:rsidP="00B43347">
      <w:pPr>
        <w:jc w:val="both"/>
        <w:rPr>
          <w:rFonts w:ascii="Arial" w:hAnsi="Arial"/>
          <w:sz w:val="20"/>
          <w:szCs w:val="20"/>
          <w:lang w:val="fi-FI"/>
        </w:rPr>
      </w:pPr>
      <w:r w:rsidRPr="001E4E7A">
        <w:rPr>
          <w:rFonts w:ascii="Arial" w:hAnsi="Arial"/>
          <w:sz w:val="20"/>
          <w:szCs w:val="20"/>
          <w:lang w:val="fi-FI"/>
        </w:rPr>
        <w:t>Abstrak ialah ringkasan padat lagi komprehensif bagi artikel yang membolehkan pembaca memahami kandungannya dengan cepat. Abstrak yang ditulis dengan baik selalunya merupakan perenggan yang paling penting dalam artikel kerana ia biasanya merupakan bahagian pertama yang ditemui pembaca semasa carian literatur. Memasukkan kata kunci yang berkaitan dalam abstrak juga meningkatkan keterlihatan dan kebolehdapatan semula artikel. Pengarang hendaklah memastikan bahawa abstrak tidak melebihi had perkataan yang ditetapkan oleh jurnal, yang biasanya berkisar antara 150 dan 200 patah perkataan.</w:t>
      </w:r>
      <w:r>
        <w:rPr>
          <w:rFonts w:ascii="Arial" w:hAnsi="Arial"/>
          <w:sz w:val="20"/>
          <w:szCs w:val="20"/>
          <w:lang w:val="fi-FI"/>
        </w:rPr>
        <w:t xml:space="preserve"> </w:t>
      </w:r>
      <w:r w:rsidRPr="001E4E7A">
        <w:rPr>
          <w:rFonts w:ascii="Arial" w:hAnsi="Arial"/>
          <w:sz w:val="20"/>
          <w:szCs w:val="20"/>
          <w:lang w:val="fi-FI"/>
        </w:rPr>
        <w:t>[Te</w:t>
      </w:r>
      <w:r>
        <w:rPr>
          <w:rFonts w:ascii="Arial" w:hAnsi="Arial"/>
          <w:sz w:val="20"/>
          <w:szCs w:val="20"/>
          <w:lang w:val="fi-FI"/>
        </w:rPr>
        <w:t>ks</w:t>
      </w:r>
      <w:r w:rsidRPr="001E4E7A">
        <w:rPr>
          <w:rFonts w:ascii="Arial" w:hAnsi="Arial"/>
          <w:sz w:val="20"/>
          <w:szCs w:val="20"/>
          <w:lang w:val="fi-FI"/>
        </w:rPr>
        <w:t>: Arial 10]</w:t>
      </w:r>
    </w:p>
    <w:p w14:paraId="588B7C3D" w14:textId="77777777" w:rsidR="001E4E7A" w:rsidRPr="001E4E7A" w:rsidRDefault="001E4E7A" w:rsidP="00B43347">
      <w:pPr>
        <w:jc w:val="both"/>
        <w:rPr>
          <w:rFonts w:ascii="Arial" w:hAnsi="Arial" w:cs="Arial"/>
          <w:spacing w:val="-5"/>
          <w:lang w:val="ms-MY"/>
        </w:rPr>
      </w:pPr>
    </w:p>
    <w:p w14:paraId="2A02C714" w14:textId="08B9DB91" w:rsidR="003D2AF1" w:rsidRPr="00C752EB" w:rsidRDefault="00B43347" w:rsidP="00B43347">
      <w:pPr>
        <w:jc w:val="both"/>
        <w:rPr>
          <w:rFonts w:ascii="Arial" w:hAnsi="Arial" w:cs="Arial"/>
          <w:spacing w:val="-5"/>
          <w:sz w:val="20"/>
          <w:szCs w:val="20"/>
          <w:lang w:val="fi-FI"/>
        </w:rPr>
      </w:pPr>
      <w:r w:rsidRPr="00C752EB">
        <w:rPr>
          <w:rFonts w:ascii="Arial" w:hAnsi="Arial" w:cs="Arial"/>
          <w:b/>
          <w:bCs/>
          <w:spacing w:val="-5"/>
          <w:sz w:val="20"/>
          <w:szCs w:val="20"/>
          <w:lang w:val="fi-FI"/>
        </w:rPr>
        <w:t>K</w:t>
      </w:r>
      <w:r w:rsidR="001216EE" w:rsidRPr="00C752EB">
        <w:rPr>
          <w:rFonts w:ascii="Arial" w:hAnsi="Arial" w:cs="Arial"/>
          <w:b/>
          <w:bCs/>
          <w:spacing w:val="-5"/>
          <w:sz w:val="20"/>
          <w:szCs w:val="20"/>
          <w:lang w:val="fi-FI"/>
        </w:rPr>
        <w:t>ata Kunci</w:t>
      </w:r>
      <w:r w:rsidRPr="00C752EB">
        <w:rPr>
          <w:rFonts w:ascii="Arial" w:hAnsi="Arial" w:cs="Arial"/>
          <w:b/>
          <w:bCs/>
          <w:spacing w:val="-5"/>
          <w:sz w:val="20"/>
          <w:szCs w:val="20"/>
          <w:lang w:val="fi-FI"/>
        </w:rPr>
        <w:t>:</w:t>
      </w:r>
      <w:r w:rsidRPr="00C752EB">
        <w:rPr>
          <w:rFonts w:ascii="Arial" w:hAnsi="Arial" w:cs="Arial"/>
          <w:spacing w:val="-5"/>
          <w:sz w:val="20"/>
          <w:szCs w:val="20"/>
          <w:lang w:val="fi-FI"/>
        </w:rPr>
        <w:t xml:space="preserve"> </w:t>
      </w:r>
      <w:r w:rsidR="001216EE" w:rsidRPr="00C752EB">
        <w:rPr>
          <w:rFonts w:ascii="Arial" w:hAnsi="Arial" w:cs="Arial"/>
          <w:spacing w:val="-5"/>
          <w:sz w:val="20"/>
          <w:szCs w:val="20"/>
          <w:lang w:val="fi-FI"/>
        </w:rPr>
        <w:t xml:space="preserve"> Kata Kunci 1, Kata Kunci 2, Kata Kunci 3 </w:t>
      </w:r>
      <w:r w:rsidR="005F1504" w:rsidRPr="00C752EB">
        <w:rPr>
          <w:rFonts w:ascii="Arial" w:hAnsi="Arial" w:cs="Arial"/>
          <w:sz w:val="20"/>
          <w:szCs w:val="20"/>
          <w:lang w:val="fi-FI"/>
        </w:rPr>
        <w:t>[Arial</w:t>
      </w:r>
      <w:r w:rsidR="005F1504" w:rsidRPr="00C752EB">
        <w:rPr>
          <w:rFonts w:ascii="Arial" w:hAnsi="Arial" w:cs="Arial"/>
          <w:spacing w:val="-7"/>
          <w:sz w:val="20"/>
          <w:szCs w:val="20"/>
          <w:lang w:val="fi-FI"/>
        </w:rPr>
        <w:t xml:space="preserve"> </w:t>
      </w:r>
      <w:r w:rsidR="005F1504" w:rsidRPr="00C752EB">
        <w:rPr>
          <w:rFonts w:ascii="Arial" w:hAnsi="Arial" w:cs="Arial"/>
          <w:spacing w:val="-5"/>
          <w:sz w:val="20"/>
          <w:szCs w:val="20"/>
          <w:lang w:val="fi-FI"/>
        </w:rPr>
        <w:t>10]</w:t>
      </w:r>
    </w:p>
    <w:p w14:paraId="39D2E817" w14:textId="77777777" w:rsidR="00B43347" w:rsidRPr="00C752EB" w:rsidRDefault="00B43347" w:rsidP="00B43347">
      <w:pPr>
        <w:ind w:right="69"/>
        <w:jc w:val="both"/>
        <w:rPr>
          <w:rFonts w:ascii="Arial" w:hAnsi="Arial" w:cs="Arial"/>
          <w:spacing w:val="-5"/>
          <w:szCs w:val="20"/>
          <w:lang w:val="fi-FI"/>
        </w:rPr>
      </w:pPr>
    </w:p>
    <w:p w14:paraId="30828E38" w14:textId="2E4B9AB6" w:rsidR="00DC5E87" w:rsidRPr="007E33FB" w:rsidRDefault="00846D3F" w:rsidP="00846D3F">
      <w:pPr>
        <w:pStyle w:val="Title"/>
        <w:numPr>
          <w:ilvl w:val="0"/>
          <w:numId w:val="16"/>
        </w:numPr>
        <w:ind w:left="567" w:right="0" w:hanging="567"/>
        <w:jc w:val="left"/>
      </w:pPr>
      <w:r>
        <w:t xml:space="preserve">Pengenalan </w:t>
      </w:r>
      <w:r w:rsidRPr="009B266E">
        <w:t>[</w:t>
      </w:r>
      <w:r>
        <w:t xml:space="preserve">Tajuk: </w:t>
      </w:r>
      <w:r w:rsidRPr="009B266E">
        <w:t>Arial</w:t>
      </w:r>
      <w:r w:rsidRPr="009B266E">
        <w:rPr>
          <w:spacing w:val="-3"/>
        </w:rPr>
        <w:t xml:space="preserve"> </w:t>
      </w:r>
      <w:r w:rsidRPr="009B266E">
        <w:t>12</w:t>
      </w:r>
      <w:r>
        <w:t>, Bold</w:t>
      </w:r>
      <w:r w:rsidRPr="009B266E">
        <w:t>]</w:t>
      </w:r>
    </w:p>
    <w:p w14:paraId="1B96CC9E" w14:textId="77777777" w:rsidR="00DC5E87" w:rsidRPr="001F48D8" w:rsidRDefault="00DC5E87" w:rsidP="00846D3F">
      <w:pPr>
        <w:pStyle w:val="BodyText"/>
        <w:rPr>
          <w:rFonts w:ascii="Arial" w:hAnsi="Arial" w:cs="Arial"/>
          <w:b/>
          <w:szCs w:val="20"/>
        </w:rPr>
      </w:pPr>
    </w:p>
    <w:p w14:paraId="51B70B8D" w14:textId="26C468F9" w:rsidR="000E0A9C" w:rsidRPr="00846D3F" w:rsidRDefault="00846D3F" w:rsidP="00846D3F">
      <w:pPr>
        <w:pStyle w:val="BodyText"/>
        <w:jc w:val="both"/>
        <w:rPr>
          <w:rFonts w:ascii="Arial" w:hAnsi="Arial" w:cs="Arial"/>
          <w:b/>
          <w:bCs/>
          <w:lang w:val="fi-FI"/>
        </w:rPr>
      </w:pPr>
      <w:r>
        <w:rPr>
          <w:rFonts w:ascii="Arial" w:hAnsi="Arial" w:cs="Arial"/>
          <w:b/>
          <w:bCs/>
          <w:lang w:val="fi-FI"/>
        </w:rPr>
        <w:t xml:space="preserve">1.1 </w:t>
      </w:r>
      <w:r w:rsidR="001216EE" w:rsidRPr="00C752EB">
        <w:rPr>
          <w:rFonts w:ascii="Arial" w:hAnsi="Arial" w:cs="Arial"/>
          <w:b/>
          <w:bCs/>
          <w:lang w:val="fi-FI"/>
        </w:rPr>
        <w:t xml:space="preserve">Pengenalan kepada Masalah Kajian </w:t>
      </w:r>
      <w:r>
        <w:rPr>
          <w:rFonts w:ascii="Arial" w:hAnsi="Arial" w:cs="Arial"/>
          <w:b/>
          <w:bCs/>
          <w:lang w:val="fi-FI"/>
        </w:rPr>
        <w:t xml:space="preserve">[Tajuk Kecil: </w:t>
      </w:r>
      <w:r w:rsidR="003E72FA" w:rsidRPr="00C752EB">
        <w:rPr>
          <w:rFonts w:ascii="Arial" w:hAnsi="Arial" w:cs="Arial"/>
          <w:b/>
          <w:bCs/>
          <w:lang w:val="fi-FI"/>
        </w:rPr>
        <w:t>Arial 11</w:t>
      </w:r>
      <w:r>
        <w:rPr>
          <w:rFonts w:ascii="Arial" w:hAnsi="Arial" w:cs="Arial"/>
          <w:b/>
          <w:bCs/>
          <w:lang w:val="fi-FI"/>
        </w:rPr>
        <w:t>, Bold]</w:t>
      </w:r>
      <w:r w:rsidR="003E72FA" w:rsidRPr="00C752EB">
        <w:rPr>
          <w:rFonts w:ascii="Arial" w:hAnsi="Arial" w:cs="Arial"/>
          <w:b/>
          <w:bCs/>
          <w:lang w:val="fi-FI"/>
        </w:rPr>
        <w:t xml:space="preserve"> </w:t>
      </w:r>
    </w:p>
    <w:p w14:paraId="33EFA904" w14:textId="332D1026" w:rsidR="000E0A9C" w:rsidRDefault="000E0A9C" w:rsidP="00846D3F">
      <w:pPr>
        <w:pStyle w:val="BodyText"/>
        <w:ind w:right="69"/>
        <w:jc w:val="both"/>
        <w:rPr>
          <w:rFonts w:ascii="Arial" w:hAnsi="Arial" w:cs="Arial"/>
          <w:lang w:val="fi-FI"/>
        </w:rPr>
      </w:pPr>
      <w:r w:rsidRPr="00C752EB">
        <w:rPr>
          <w:rFonts w:ascii="Arial" w:hAnsi="Arial" w:cs="Arial"/>
          <w:lang w:val="fi-FI"/>
        </w:rPr>
        <w:t>Bahagian ini merupakan bahagian utama dalam manuskrip yang dimulakan dengan pengenalan terhadap masalah kajian yang dikaji serta strategi penyelidikan yang digunakan dalam kajian ini. Bahagian pengenalan berperanan untuk memberikan gambaran awal kepada pembaca mengenai isu kajian, latar belakang kajian, serta kepentingan penyelidikan yang dijalankan.</w:t>
      </w:r>
      <w:r w:rsidR="00846D3F">
        <w:rPr>
          <w:rFonts w:ascii="Arial" w:hAnsi="Arial" w:cs="Arial"/>
          <w:lang w:val="fi-FI"/>
        </w:rPr>
        <w:t xml:space="preserve"> </w:t>
      </w:r>
      <w:r w:rsidRPr="00C752EB">
        <w:rPr>
          <w:rFonts w:ascii="Arial" w:hAnsi="Arial" w:cs="Arial"/>
          <w:lang w:val="fi-FI"/>
        </w:rPr>
        <w:t>Sebelum menyediakan bahagian pengenalan, penulis perlu mempertimbangkan beberapa persoalan penting seperti berikut:</w:t>
      </w:r>
    </w:p>
    <w:p w14:paraId="4B4B4A19" w14:textId="77777777" w:rsidR="00846D3F" w:rsidRPr="00C752EB" w:rsidRDefault="00846D3F" w:rsidP="00846D3F">
      <w:pPr>
        <w:pStyle w:val="BodyText"/>
        <w:ind w:right="69"/>
        <w:jc w:val="both"/>
        <w:rPr>
          <w:rFonts w:ascii="Arial" w:hAnsi="Arial" w:cs="Arial"/>
          <w:lang w:val="fi-FI"/>
        </w:rPr>
      </w:pPr>
    </w:p>
    <w:p w14:paraId="0C33D54C" w14:textId="77777777" w:rsidR="000E0A9C" w:rsidRPr="00C752EB" w:rsidRDefault="000E0A9C" w:rsidP="00846D3F">
      <w:pPr>
        <w:pStyle w:val="BodyText"/>
        <w:numPr>
          <w:ilvl w:val="0"/>
          <w:numId w:val="17"/>
        </w:numPr>
        <w:ind w:right="69"/>
        <w:jc w:val="both"/>
        <w:rPr>
          <w:rFonts w:ascii="Arial" w:hAnsi="Arial" w:cs="Arial"/>
          <w:lang w:val="fi-FI"/>
        </w:rPr>
      </w:pPr>
      <w:r w:rsidRPr="00C752EB">
        <w:rPr>
          <w:rFonts w:ascii="Arial" w:hAnsi="Arial" w:cs="Arial"/>
          <w:lang w:val="fi-FI"/>
        </w:rPr>
        <w:t>Mengapakah masalah kajian ini signifikan dan wajar dikaji?</w:t>
      </w:r>
    </w:p>
    <w:p w14:paraId="01049A8F" w14:textId="77777777" w:rsidR="000E0A9C" w:rsidRPr="00C752EB" w:rsidRDefault="000E0A9C" w:rsidP="00846D3F">
      <w:pPr>
        <w:pStyle w:val="BodyText"/>
        <w:numPr>
          <w:ilvl w:val="0"/>
          <w:numId w:val="17"/>
        </w:numPr>
        <w:ind w:right="69"/>
        <w:jc w:val="both"/>
        <w:rPr>
          <w:rFonts w:ascii="Arial" w:hAnsi="Arial" w:cs="Arial"/>
          <w:lang w:val="fi-FI"/>
        </w:rPr>
      </w:pPr>
      <w:r w:rsidRPr="00C752EB">
        <w:rPr>
          <w:rFonts w:ascii="Arial" w:hAnsi="Arial" w:cs="Arial"/>
          <w:lang w:val="fi-FI"/>
        </w:rPr>
        <w:t xml:space="preserve">Bagaimanakah kajian semasa berkait dengan kajian-kajian terdahulu dalam bidang yang sama? </w:t>
      </w:r>
    </w:p>
    <w:p w14:paraId="3B8A8C17" w14:textId="7642F02B" w:rsidR="000E0A9C" w:rsidRPr="00C752EB" w:rsidRDefault="000E0A9C" w:rsidP="00846D3F">
      <w:pPr>
        <w:pStyle w:val="BodyText"/>
        <w:numPr>
          <w:ilvl w:val="0"/>
          <w:numId w:val="17"/>
        </w:numPr>
        <w:ind w:right="69"/>
        <w:jc w:val="both"/>
        <w:rPr>
          <w:rFonts w:ascii="Arial" w:hAnsi="Arial" w:cs="Arial"/>
          <w:lang w:val="fi-FI"/>
        </w:rPr>
      </w:pPr>
      <w:r w:rsidRPr="00C752EB">
        <w:rPr>
          <w:rFonts w:ascii="Arial" w:hAnsi="Arial" w:cs="Arial"/>
          <w:lang w:val="fi-FI"/>
        </w:rPr>
        <w:t>Sekiranya sebahagian daripada kajian telah diterbitkan sebelum ini, bagaimanakah kajian semasa dapat memperluas atau membezakan dapatan terdahulu?</w:t>
      </w:r>
    </w:p>
    <w:p w14:paraId="4D2D3322" w14:textId="77777777" w:rsidR="000E0A9C" w:rsidRPr="00C752EB" w:rsidRDefault="000E0A9C" w:rsidP="00846D3F">
      <w:pPr>
        <w:pStyle w:val="BodyText"/>
        <w:numPr>
          <w:ilvl w:val="0"/>
          <w:numId w:val="17"/>
        </w:numPr>
        <w:ind w:right="69"/>
        <w:jc w:val="both"/>
        <w:rPr>
          <w:rFonts w:ascii="Arial" w:hAnsi="Arial" w:cs="Arial"/>
          <w:lang w:val="fi-FI"/>
        </w:rPr>
      </w:pPr>
      <w:r w:rsidRPr="00C752EB">
        <w:rPr>
          <w:rFonts w:ascii="Arial" w:hAnsi="Arial" w:cs="Arial"/>
          <w:lang w:val="fi-FI"/>
        </w:rPr>
        <w:t xml:space="preserve">Apakah hipotesis atau objektif utama dan sampingan kajian, serta </w:t>
      </w:r>
      <w:r w:rsidRPr="00C752EB">
        <w:rPr>
          <w:rFonts w:ascii="Arial" w:hAnsi="Arial" w:cs="Arial"/>
          <w:lang w:val="fi-FI"/>
        </w:rPr>
        <w:lastRenderedPageBreak/>
        <w:t>hubungannya dengan teori-teori sedia ada?</w:t>
      </w:r>
    </w:p>
    <w:p w14:paraId="5A0F84F4" w14:textId="77777777" w:rsidR="000E0A9C" w:rsidRPr="00C752EB" w:rsidRDefault="000E0A9C" w:rsidP="00846D3F">
      <w:pPr>
        <w:pStyle w:val="BodyText"/>
        <w:numPr>
          <w:ilvl w:val="0"/>
          <w:numId w:val="17"/>
        </w:numPr>
        <w:ind w:right="69"/>
        <w:jc w:val="both"/>
        <w:rPr>
          <w:rFonts w:ascii="Arial" w:hAnsi="Arial" w:cs="Arial"/>
          <w:lang w:val="fi-FI"/>
        </w:rPr>
      </w:pPr>
      <w:r w:rsidRPr="00C752EB">
        <w:rPr>
          <w:rFonts w:ascii="Arial" w:hAnsi="Arial" w:cs="Arial"/>
          <w:lang w:val="fi-FI"/>
        </w:rPr>
        <w:t>Bagaimanakah hipotesis kajian berkait dengan reka bentuk penyelidikan yang digunakan?</w:t>
      </w:r>
    </w:p>
    <w:p w14:paraId="7A31D22D" w14:textId="44BA7894" w:rsidR="000E0A9C" w:rsidRPr="00C752EB" w:rsidRDefault="000E0A9C" w:rsidP="00846D3F">
      <w:pPr>
        <w:pStyle w:val="BodyText"/>
        <w:numPr>
          <w:ilvl w:val="0"/>
          <w:numId w:val="17"/>
        </w:numPr>
        <w:ind w:right="69"/>
        <w:jc w:val="both"/>
        <w:rPr>
          <w:rFonts w:ascii="Arial" w:hAnsi="Arial" w:cs="Arial"/>
          <w:lang w:val="fi-FI"/>
        </w:rPr>
      </w:pPr>
      <w:r w:rsidRPr="00C752EB">
        <w:rPr>
          <w:rFonts w:ascii="Arial" w:hAnsi="Arial" w:cs="Arial"/>
          <w:lang w:val="fi-FI"/>
        </w:rPr>
        <w:t>Apakah sumbangan kajian ini dari aspek teori dan praktikal?</w:t>
      </w:r>
    </w:p>
    <w:p w14:paraId="10F585D0" w14:textId="77777777" w:rsidR="00846D3F" w:rsidRDefault="00846D3F" w:rsidP="00846D3F">
      <w:pPr>
        <w:pStyle w:val="BodyText"/>
        <w:ind w:right="69"/>
        <w:jc w:val="both"/>
        <w:rPr>
          <w:rFonts w:ascii="Arial" w:hAnsi="Arial" w:cs="Arial"/>
          <w:lang w:val="fi-FI"/>
        </w:rPr>
      </w:pPr>
    </w:p>
    <w:p w14:paraId="1CF5854C" w14:textId="62D1429E" w:rsidR="003D2AF1" w:rsidRPr="00C752EB" w:rsidRDefault="000E0A9C" w:rsidP="00846D3F">
      <w:pPr>
        <w:pStyle w:val="BodyText"/>
        <w:ind w:right="69"/>
        <w:jc w:val="both"/>
        <w:rPr>
          <w:rFonts w:ascii="Arial" w:hAnsi="Arial" w:cs="Arial"/>
          <w:lang w:val="fi-FI"/>
        </w:rPr>
      </w:pPr>
      <w:r w:rsidRPr="00C752EB">
        <w:rPr>
          <w:rFonts w:ascii="Arial" w:hAnsi="Arial" w:cs="Arial"/>
          <w:lang w:val="fi-FI"/>
        </w:rPr>
        <w:t>Pengenalan yang berkesan hendaklah menerangkan secara ringkas tujuan kajian, justifikasi pelaksanaan kajian, serta kaedah yang digunakan. Selain itu, bahagian ini juga perlu merumuskan dapatan dan hujah penting daripada kajian-kajian terdahulu yang berkaitan dengan topik penyelidikan.</w:t>
      </w:r>
    </w:p>
    <w:p w14:paraId="20B502E4" w14:textId="77777777" w:rsidR="000E0A9C" w:rsidRPr="00C752EB" w:rsidRDefault="000E0A9C" w:rsidP="00846D3F">
      <w:pPr>
        <w:pStyle w:val="BodyText"/>
        <w:ind w:right="69"/>
        <w:jc w:val="both"/>
        <w:rPr>
          <w:rFonts w:ascii="Arial" w:hAnsi="Arial" w:cs="Arial"/>
          <w:b/>
          <w:bCs/>
          <w:lang w:val="fi-FI"/>
        </w:rPr>
      </w:pPr>
    </w:p>
    <w:p w14:paraId="1DC75AB9" w14:textId="40B41EF0" w:rsidR="003D2AF1" w:rsidRPr="00C752EB" w:rsidRDefault="003D2AF1" w:rsidP="00846D3F">
      <w:pPr>
        <w:pStyle w:val="BodyText"/>
        <w:jc w:val="both"/>
        <w:rPr>
          <w:rFonts w:ascii="Arial" w:hAnsi="Arial" w:cs="Arial"/>
          <w:b/>
          <w:bCs/>
          <w:sz w:val="24"/>
          <w:szCs w:val="24"/>
          <w:lang w:val="fi-FI"/>
        </w:rPr>
      </w:pPr>
      <w:r w:rsidRPr="00C752EB">
        <w:rPr>
          <w:rFonts w:ascii="Arial" w:hAnsi="Arial" w:cs="Arial"/>
          <w:b/>
          <w:bCs/>
          <w:sz w:val="24"/>
          <w:szCs w:val="24"/>
          <w:lang w:val="fi-FI"/>
        </w:rPr>
        <w:t>1</w:t>
      </w:r>
      <w:r w:rsidRPr="00C752EB">
        <w:rPr>
          <w:rFonts w:ascii="Arial" w:hAnsi="Arial" w:cs="Arial"/>
          <w:b/>
          <w:bCs/>
          <w:lang w:val="fi-FI"/>
        </w:rPr>
        <w:t>.2</w:t>
      </w:r>
      <w:r w:rsidR="000E0A9C" w:rsidRPr="00C752EB">
        <w:rPr>
          <w:rFonts w:ascii="Arial" w:hAnsi="Arial" w:cs="Arial"/>
          <w:b/>
          <w:bCs/>
          <w:lang w:val="fi-FI"/>
        </w:rPr>
        <w:t xml:space="preserve"> Menjelaskan Kepentingan Masalah Kajian</w:t>
      </w:r>
    </w:p>
    <w:p w14:paraId="29D71F15" w14:textId="77777777" w:rsidR="000E0A9C" w:rsidRPr="00C752EB" w:rsidRDefault="000E0A9C" w:rsidP="00846D3F">
      <w:pPr>
        <w:pStyle w:val="BodyText"/>
        <w:ind w:right="69"/>
        <w:jc w:val="both"/>
        <w:rPr>
          <w:rFonts w:ascii="Arial" w:hAnsi="Arial" w:cs="Arial"/>
          <w:lang w:val="fi-FI"/>
        </w:rPr>
      </w:pPr>
      <w:r w:rsidRPr="00C752EB">
        <w:rPr>
          <w:rFonts w:ascii="Arial" w:hAnsi="Arial" w:cs="Arial"/>
          <w:lang w:val="fi-FI"/>
        </w:rPr>
        <w:t>Bahagian ini perlu menghuraikan sebab isu yang dikaji memerlukan penelitian lanjut serta menjelaskan kepentingannya dalam konteks kajian. Dalam penyelidikan asas, perbincangan mungkin melibatkan penjelasan terhadap dapatan yang tidak konsisten daripada kajian terdahulu atau usaha memperkukuhkan teori sedia ada. Dalam penyelidikan gunaan pula, fokus kajian boleh diberikan kepada usaha mencari penyelesaian terhadap isu sosial, pendidikan atau psikologi.</w:t>
      </w:r>
    </w:p>
    <w:p w14:paraId="5235AE02" w14:textId="77777777" w:rsidR="00846D3F" w:rsidRDefault="00846D3F" w:rsidP="00846D3F">
      <w:pPr>
        <w:pStyle w:val="BodyText"/>
        <w:ind w:right="69"/>
        <w:jc w:val="both"/>
        <w:rPr>
          <w:rFonts w:ascii="Arial" w:hAnsi="Arial" w:cs="Arial"/>
          <w:lang w:val="fi-FI"/>
        </w:rPr>
      </w:pPr>
    </w:p>
    <w:p w14:paraId="1C50AA3E" w14:textId="130B1BFD" w:rsidR="000E0A9C" w:rsidRPr="005F1504" w:rsidRDefault="000E0A9C" w:rsidP="00846D3F">
      <w:pPr>
        <w:pStyle w:val="BodyText"/>
        <w:ind w:right="69"/>
        <w:jc w:val="both"/>
        <w:rPr>
          <w:rFonts w:ascii="Arial" w:hAnsi="Arial" w:cs="Arial"/>
          <w:lang w:val="fi-FI"/>
        </w:rPr>
      </w:pPr>
      <w:r w:rsidRPr="00846D3F">
        <w:rPr>
          <w:rFonts w:ascii="Arial" w:hAnsi="Arial" w:cs="Arial"/>
          <w:lang w:val="fi-FI"/>
        </w:rPr>
        <w:t xml:space="preserve">Bagi topik yang bersifat kontroversi, semua pandangan dan perspektif hendaklah dibincangkan secara objektif, berhemah dan profesional tanpa unsur berat sebelah atau hujah bersifat peribadi.Bahagian pengenalan hendaklah diakhiri dengan pernyataan yang ringkas dan jelas mengenai tujuan kajian selaras dengan perbincangan yang telah dihuraikan sebelumnya. </w:t>
      </w:r>
      <w:r w:rsidRPr="005F1504">
        <w:rPr>
          <w:rFonts w:ascii="Arial" w:hAnsi="Arial" w:cs="Arial"/>
          <w:lang w:val="fi-FI"/>
        </w:rPr>
        <w:t xml:space="preserve">Bagi manuskrip berbentuk ulasan, teori atau metodologi, penulis juga perlu menjelaskan </w:t>
      </w:r>
      <w:r w:rsidR="005F1504" w:rsidRPr="005F1504">
        <w:rPr>
          <w:rFonts w:ascii="Arial" w:hAnsi="Arial" w:cs="Arial"/>
          <w:lang w:val="fi-FI"/>
        </w:rPr>
        <w:t>ka</w:t>
      </w:r>
      <w:r w:rsidR="005F1504">
        <w:rPr>
          <w:rFonts w:ascii="Arial" w:hAnsi="Arial" w:cs="Arial"/>
          <w:lang w:val="fi-FI"/>
        </w:rPr>
        <w:t>itan</w:t>
      </w:r>
      <w:r w:rsidRPr="005F1504">
        <w:rPr>
          <w:rFonts w:ascii="Arial" w:hAnsi="Arial" w:cs="Arial"/>
          <w:lang w:val="fi-FI"/>
        </w:rPr>
        <w:t xml:space="preserve"> topik serta sumbangannya terhadap perkembangan ilmu pengetahuan dalam bidang berkaitan.</w:t>
      </w:r>
    </w:p>
    <w:p w14:paraId="4B6EBBAA" w14:textId="77777777" w:rsidR="00D32D1F" w:rsidRPr="005F1504" w:rsidRDefault="00D32D1F" w:rsidP="00846D3F">
      <w:pPr>
        <w:pStyle w:val="BodyText"/>
        <w:ind w:right="69"/>
        <w:jc w:val="both"/>
        <w:rPr>
          <w:rFonts w:ascii="Arial" w:hAnsi="Arial" w:cs="Arial"/>
          <w:lang w:val="fi-FI"/>
        </w:rPr>
      </w:pPr>
    </w:p>
    <w:p w14:paraId="72223AF4" w14:textId="76334A4C" w:rsidR="00D32D1F" w:rsidRPr="009B266E" w:rsidRDefault="00D32D1F" w:rsidP="00846D3F">
      <w:pPr>
        <w:rPr>
          <w:rFonts w:ascii="Arial" w:hAnsi="Arial" w:cs="Arial"/>
          <w:spacing w:val="-5"/>
          <w:sz w:val="24"/>
        </w:rPr>
      </w:pPr>
      <w:r w:rsidRPr="009B266E">
        <w:rPr>
          <w:rFonts w:ascii="Arial" w:hAnsi="Arial" w:cs="Arial"/>
          <w:b/>
          <w:sz w:val="24"/>
        </w:rPr>
        <w:t>2.</w:t>
      </w:r>
      <w:r w:rsidR="003E72FA">
        <w:rPr>
          <w:rFonts w:ascii="Arial" w:hAnsi="Arial" w:cs="Arial"/>
          <w:b/>
          <w:sz w:val="24"/>
        </w:rPr>
        <w:t>0</w:t>
      </w:r>
      <w:r w:rsidRPr="009B266E">
        <w:rPr>
          <w:rFonts w:ascii="Arial" w:hAnsi="Arial" w:cs="Arial"/>
          <w:b/>
          <w:sz w:val="24"/>
        </w:rPr>
        <w:t xml:space="preserve"> </w:t>
      </w:r>
      <w:proofErr w:type="spellStart"/>
      <w:r w:rsidR="00B02CAD">
        <w:rPr>
          <w:rFonts w:ascii="Arial" w:hAnsi="Arial" w:cs="Arial"/>
          <w:b/>
          <w:sz w:val="24"/>
        </w:rPr>
        <w:t>Sorotan</w:t>
      </w:r>
      <w:proofErr w:type="spellEnd"/>
      <w:r w:rsidR="00B02CAD">
        <w:rPr>
          <w:rFonts w:ascii="Arial" w:hAnsi="Arial" w:cs="Arial"/>
          <w:b/>
          <w:sz w:val="24"/>
        </w:rPr>
        <w:t xml:space="preserve"> </w:t>
      </w:r>
      <w:proofErr w:type="spellStart"/>
      <w:r w:rsidR="00B02CAD">
        <w:rPr>
          <w:rFonts w:ascii="Arial" w:hAnsi="Arial" w:cs="Arial"/>
          <w:b/>
          <w:sz w:val="24"/>
        </w:rPr>
        <w:t>Literatur</w:t>
      </w:r>
      <w:proofErr w:type="spellEnd"/>
      <w:r w:rsidR="00B02CAD">
        <w:rPr>
          <w:rFonts w:ascii="Arial" w:hAnsi="Arial" w:cs="Arial"/>
          <w:b/>
          <w:sz w:val="24"/>
        </w:rPr>
        <w:t xml:space="preserve"> </w:t>
      </w:r>
      <w:r w:rsidR="009B266E" w:rsidRPr="009B266E">
        <w:rPr>
          <w:rFonts w:ascii="Arial" w:hAnsi="Arial" w:cs="Arial"/>
          <w:b/>
          <w:sz w:val="24"/>
        </w:rPr>
        <w:t>[</w:t>
      </w:r>
      <w:proofErr w:type="spellStart"/>
      <w:r w:rsidR="00F4355C">
        <w:rPr>
          <w:rFonts w:ascii="Arial" w:hAnsi="Arial" w:cs="Arial"/>
          <w:b/>
          <w:sz w:val="24"/>
        </w:rPr>
        <w:t>Tajuk</w:t>
      </w:r>
      <w:proofErr w:type="spellEnd"/>
      <w:r w:rsidR="00F4355C">
        <w:rPr>
          <w:rFonts w:ascii="Arial" w:hAnsi="Arial" w:cs="Arial"/>
          <w:b/>
          <w:sz w:val="24"/>
        </w:rPr>
        <w:t xml:space="preserve">: </w:t>
      </w:r>
      <w:r w:rsidRPr="009B266E">
        <w:rPr>
          <w:rFonts w:ascii="Arial" w:hAnsi="Arial" w:cs="Arial"/>
          <w:b/>
          <w:sz w:val="24"/>
        </w:rPr>
        <w:t>Arial</w:t>
      </w:r>
      <w:r w:rsidRPr="009B266E">
        <w:rPr>
          <w:rFonts w:ascii="Arial" w:hAnsi="Arial" w:cs="Arial"/>
          <w:b/>
          <w:spacing w:val="-2"/>
          <w:sz w:val="24"/>
        </w:rPr>
        <w:t xml:space="preserve"> </w:t>
      </w:r>
      <w:r w:rsidRPr="009B266E">
        <w:rPr>
          <w:rFonts w:ascii="Arial" w:hAnsi="Arial" w:cs="Arial"/>
          <w:b/>
          <w:spacing w:val="-5"/>
          <w:sz w:val="24"/>
        </w:rPr>
        <w:t>12</w:t>
      </w:r>
      <w:r w:rsidR="00F4355C">
        <w:rPr>
          <w:rFonts w:ascii="Arial" w:hAnsi="Arial" w:cs="Arial"/>
          <w:b/>
          <w:spacing w:val="-5"/>
          <w:sz w:val="24"/>
        </w:rPr>
        <w:t>, Bold</w:t>
      </w:r>
      <w:r w:rsidR="009B266E" w:rsidRPr="009B266E">
        <w:rPr>
          <w:rFonts w:ascii="Arial" w:hAnsi="Arial" w:cs="Arial"/>
          <w:b/>
          <w:spacing w:val="-5"/>
          <w:sz w:val="24"/>
        </w:rPr>
        <w:t>]</w:t>
      </w:r>
    </w:p>
    <w:p w14:paraId="13844919" w14:textId="77777777" w:rsidR="00E3411E" w:rsidRPr="001F48D8" w:rsidRDefault="00E3411E" w:rsidP="00846D3F">
      <w:pPr>
        <w:rPr>
          <w:rFonts w:ascii="Arial" w:hAnsi="Arial" w:cs="Arial"/>
          <w:szCs w:val="20"/>
        </w:rPr>
      </w:pPr>
    </w:p>
    <w:p w14:paraId="50CB3F5E" w14:textId="6F6277E6" w:rsidR="000E0A9C" w:rsidRPr="000E0A9C" w:rsidRDefault="000E0A9C" w:rsidP="00846D3F">
      <w:pPr>
        <w:pStyle w:val="BodyText"/>
        <w:ind w:left="23"/>
        <w:jc w:val="both"/>
        <w:rPr>
          <w:rFonts w:ascii="Arial" w:hAnsi="Arial" w:cs="Arial"/>
          <w:lang w:val="en-MY"/>
        </w:rPr>
      </w:pPr>
      <w:r w:rsidRPr="000E0A9C">
        <w:rPr>
          <w:rFonts w:ascii="Arial" w:hAnsi="Arial" w:cs="Arial"/>
          <w:lang w:val="en-MY"/>
        </w:rPr>
        <w:t>Bahagian ini hendaklah mengandungi dapatan daripada kajian-kajian terdahulu bagi menyokong manuskrip. Kebanyakan rujukan yang digunakan perlu terdiri daripada hasil penyelidikan yang diterbitkan dalam tempoh lima tahun terkini, kecuali bagi sumber tertentu yang penting atau bersifat asas dalam bidang kajian.</w:t>
      </w:r>
    </w:p>
    <w:p w14:paraId="60EE2E14" w14:textId="77777777" w:rsidR="00735407" w:rsidRPr="007E33FB" w:rsidRDefault="00735407" w:rsidP="00B43347">
      <w:pPr>
        <w:pStyle w:val="BodyText"/>
        <w:spacing w:before="1"/>
        <w:rPr>
          <w:rFonts w:ascii="Arial" w:hAnsi="Arial" w:cs="Arial"/>
        </w:rPr>
      </w:pPr>
    </w:p>
    <w:p w14:paraId="6D4C660A" w14:textId="6E05C0CD" w:rsidR="00E3411E" w:rsidRPr="00F4355C" w:rsidRDefault="00D32D1F" w:rsidP="00F4355C">
      <w:pPr>
        <w:rPr>
          <w:rFonts w:ascii="Arial" w:hAnsi="Arial" w:cs="Arial"/>
          <w:b/>
          <w:sz w:val="24"/>
          <w:lang w:val="fi-FI"/>
        </w:rPr>
      </w:pPr>
      <w:r w:rsidRPr="00F4355C">
        <w:rPr>
          <w:rFonts w:ascii="Arial" w:hAnsi="Arial" w:cs="Arial"/>
          <w:b/>
          <w:sz w:val="24"/>
          <w:lang w:val="fi-FI"/>
        </w:rPr>
        <w:t>3.</w:t>
      </w:r>
      <w:r w:rsidR="003E72FA" w:rsidRPr="00F4355C">
        <w:rPr>
          <w:rFonts w:ascii="Arial" w:hAnsi="Arial" w:cs="Arial"/>
          <w:b/>
          <w:sz w:val="24"/>
          <w:lang w:val="fi-FI"/>
        </w:rPr>
        <w:t>0</w:t>
      </w:r>
      <w:r w:rsidRPr="00F4355C">
        <w:rPr>
          <w:rFonts w:ascii="Arial" w:hAnsi="Arial" w:cs="Arial"/>
          <w:b/>
          <w:sz w:val="24"/>
          <w:lang w:val="fi-FI"/>
        </w:rPr>
        <w:t xml:space="preserve"> </w:t>
      </w:r>
      <w:r w:rsidR="00B02CAD" w:rsidRPr="00F4355C">
        <w:rPr>
          <w:rFonts w:ascii="Arial" w:hAnsi="Arial" w:cs="Arial"/>
          <w:b/>
          <w:sz w:val="24"/>
          <w:lang w:val="fi-FI"/>
        </w:rPr>
        <w:t xml:space="preserve">Metodologi Kajian </w:t>
      </w:r>
      <w:r w:rsidR="00F4355C" w:rsidRPr="00F4355C">
        <w:rPr>
          <w:rFonts w:ascii="Arial" w:hAnsi="Arial" w:cs="Arial"/>
          <w:b/>
          <w:sz w:val="24"/>
          <w:lang w:val="fi-FI"/>
        </w:rPr>
        <w:t>[Tajuk: Arial</w:t>
      </w:r>
      <w:r w:rsidR="00F4355C" w:rsidRPr="00F4355C">
        <w:rPr>
          <w:rFonts w:ascii="Arial" w:hAnsi="Arial" w:cs="Arial"/>
          <w:b/>
          <w:spacing w:val="-2"/>
          <w:sz w:val="24"/>
          <w:lang w:val="fi-FI"/>
        </w:rPr>
        <w:t xml:space="preserve"> </w:t>
      </w:r>
      <w:r w:rsidR="00F4355C" w:rsidRPr="00F4355C">
        <w:rPr>
          <w:rFonts w:ascii="Arial" w:hAnsi="Arial" w:cs="Arial"/>
          <w:b/>
          <w:spacing w:val="-5"/>
          <w:sz w:val="24"/>
          <w:lang w:val="fi-FI"/>
        </w:rPr>
        <w:t>12, Bold]</w:t>
      </w:r>
    </w:p>
    <w:p w14:paraId="693A6517" w14:textId="77777777" w:rsidR="00E3411E" w:rsidRPr="00F4355C" w:rsidRDefault="00E3411E" w:rsidP="001F48D8">
      <w:pPr>
        <w:rPr>
          <w:rFonts w:ascii="Arial" w:hAnsi="Arial" w:cs="Arial"/>
          <w:iCs/>
          <w:szCs w:val="20"/>
          <w:lang w:val="fi-FI"/>
        </w:rPr>
      </w:pPr>
    </w:p>
    <w:p w14:paraId="766DD847" w14:textId="573B394F" w:rsidR="000E0A9C" w:rsidRDefault="000E0A9C" w:rsidP="000E0A9C">
      <w:pPr>
        <w:jc w:val="both"/>
        <w:rPr>
          <w:rFonts w:ascii="Arial" w:hAnsi="Arial" w:cs="Arial"/>
          <w:iCs/>
          <w:szCs w:val="20"/>
          <w:lang w:val="en-MY"/>
        </w:rPr>
      </w:pPr>
      <w:r w:rsidRPr="000E0A9C">
        <w:rPr>
          <w:rFonts w:ascii="Arial" w:hAnsi="Arial" w:cs="Arial"/>
          <w:iCs/>
          <w:szCs w:val="20"/>
          <w:lang w:val="en-MY"/>
        </w:rPr>
        <w:t xml:space="preserve">Bahagian metodologi </w:t>
      </w:r>
      <w:r>
        <w:rPr>
          <w:rFonts w:ascii="Arial" w:hAnsi="Arial" w:cs="Arial"/>
          <w:iCs/>
          <w:szCs w:val="20"/>
          <w:lang w:val="en-MY"/>
        </w:rPr>
        <w:t xml:space="preserve">ini </w:t>
      </w:r>
      <w:r w:rsidRPr="000E0A9C">
        <w:rPr>
          <w:rFonts w:ascii="Arial" w:hAnsi="Arial" w:cs="Arial"/>
          <w:iCs/>
          <w:szCs w:val="20"/>
          <w:lang w:val="en-MY"/>
        </w:rPr>
        <w:t>menerangkan secara jelas dan terperinci bagaimana kajian dijalankan, termasuk definisi konseptual dan operasional bagi pemboleh ubah yang terlibat. Kajian yang berbeza mungkin menggunakan kaedah penyelidikan yang berbeza, namun penjelasan yang menyeluruh mengenai prosedur kajian membolehkan pembaca menilai kesesuaian kaedah yang digunakan serta kebolehpercayaan dan kesahan dapatan kajian.</w:t>
      </w:r>
    </w:p>
    <w:p w14:paraId="5BC565AE" w14:textId="77777777" w:rsidR="000E0A9C" w:rsidRPr="000E0A9C" w:rsidRDefault="000E0A9C" w:rsidP="000E0A9C">
      <w:pPr>
        <w:jc w:val="both"/>
        <w:rPr>
          <w:rFonts w:ascii="Arial" w:hAnsi="Arial" w:cs="Arial"/>
          <w:iCs/>
          <w:szCs w:val="20"/>
          <w:lang w:val="en-MY"/>
        </w:rPr>
      </w:pPr>
    </w:p>
    <w:p w14:paraId="6F0F1C11" w14:textId="77777777" w:rsidR="000E0A9C" w:rsidRPr="000E0A9C" w:rsidRDefault="000E0A9C" w:rsidP="000E0A9C">
      <w:pPr>
        <w:jc w:val="both"/>
        <w:rPr>
          <w:rFonts w:ascii="Arial" w:hAnsi="Arial" w:cs="Arial"/>
          <w:iCs/>
          <w:szCs w:val="20"/>
          <w:lang w:val="en-MY"/>
        </w:rPr>
      </w:pPr>
      <w:r w:rsidRPr="000E0A9C">
        <w:rPr>
          <w:rFonts w:ascii="Arial" w:hAnsi="Arial" w:cs="Arial"/>
          <w:iCs/>
          <w:szCs w:val="20"/>
          <w:lang w:val="en-MY"/>
        </w:rPr>
        <w:t>Metodologi yang terperinci juga membolehkan penyelidik lain mengulangi kajian tersebut. Sekiranya manuskrip ini berasaskan kajian yang sedang dijalankan atau pernah diterbitkan sebelum ini, penulis boleh merujuk pembaca kepada penerbitan terdahulu dan hanya menyediakan ringkasan kaedah kajian dalam bahagian ini.</w:t>
      </w:r>
    </w:p>
    <w:p w14:paraId="1FEBC305" w14:textId="31B4B72E" w:rsidR="00DB2C77" w:rsidRPr="00DB2C77" w:rsidRDefault="00DB2C77" w:rsidP="00DB2C77">
      <w:pPr>
        <w:jc w:val="both"/>
        <w:rPr>
          <w:rFonts w:ascii="Arial" w:hAnsi="Arial" w:cs="Arial"/>
          <w:iCs/>
          <w:szCs w:val="20"/>
          <w:lang w:val="en-MY"/>
        </w:rPr>
      </w:pPr>
    </w:p>
    <w:p w14:paraId="535CC4AE" w14:textId="0C14C4F3" w:rsidR="00E3411E" w:rsidRPr="00C752EB" w:rsidRDefault="000E0A9C" w:rsidP="000E0A9C">
      <w:pPr>
        <w:jc w:val="both"/>
        <w:rPr>
          <w:rFonts w:ascii="Arial" w:hAnsi="Arial" w:cs="Arial"/>
          <w:iCs/>
          <w:szCs w:val="20"/>
          <w:lang w:val="fi-FI"/>
        </w:rPr>
      </w:pPr>
      <w:r w:rsidRPr="00C752EB">
        <w:rPr>
          <w:rFonts w:ascii="Arial" w:hAnsi="Arial" w:cs="Arial"/>
          <w:iCs/>
          <w:szCs w:val="20"/>
          <w:lang w:val="fi-FI"/>
        </w:rPr>
        <w:t xml:space="preserve">Bahagian ini hendaklag merangkumi perkara – perkara berikut: </w:t>
      </w:r>
    </w:p>
    <w:p w14:paraId="5279947C" w14:textId="77777777" w:rsidR="000E0A9C" w:rsidRPr="00C752EB" w:rsidRDefault="000E0A9C" w:rsidP="000E0A9C">
      <w:pPr>
        <w:jc w:val="both"/>
        <w:rPr>
          <w:rFonts w:ascii="Arial" w:hAnsi="Arial" w:cs="Arial"/>
          <w:iCs/>
          <w:szCs w:val="20"/>
          <w:lang w:val="fi-FI"/>
        </w:rPr>
      </w:pPr>
    </w:p>
    <w:p w14:paraId="263976E0" w14:textId="5CE51432" w:rsidR="00EF5DF8" w:rsidRPr="00F4355C" w:rsidRDefault="00E3411E" w:rsidP="00EF5DF8">
      <w:pPr>
        <w:pStyle w:val="BodyText"/>
        <w:numPr>
          <w:ilvl w:val="1"/>
          <w:numId w:val="6"/>
        </w:numPr>
        <w:spacing w:after="7"/>
        <w:ind w:left="567" w:hanging="567"/>
        <w:jc w:val="both"/>
        <w:rPr>
          <w:rFonts w:ascii="Arial" w:hAnsi="Arial" w:cs="Arial"/>
          <w:b/>
          <w:bCs/>
          <w:spacing w:val="-2"/>
          <w:lang w:val="en-MY"/>
        </w:rPr>
      </w:pPr>
      <w:r w:rsidRPr="00F4355C">
        <w:rPr>
          <w:rFonts w:ascii="Arial" w:hAnsi="Arial" w:cs="Arial"/>
          <w:b/>
          <w:bCs/>
          <w:spacing w:val="-2"/>
          <w:lang w:val="en-MY"/>
        </w:rPr>
        <w:t>Re</w:t>
      </w:r>
      <w:r w:rsidR="000E0A9C" w:rsidRPr="00F4355C">
        <w:rPr>
          <w:rFonts w:ascii="Arial" w:hAnsi="Arial" w:cs="Arial"/>
          <w:b/>
          <w:bCs/>
          <w:spacing w:val="-2"/>
          <w:lang w:val="en-MY"/>
        </w:rPr>
        <w:t xml:space="preserve">ka Bentuk Kajian </w:t>
      </w:r>
      <w:r w:rsidR="00F4355C" w:rsidRPr="00F4355C">
        <w:rPr>
          <w:rFonts w:ascii="Arial" w:hAnsi="Arial" w:cs="Arial"/>
          <w:b/>
          <w:bCs/>
          <w:spacing w:val="-2"/>
          <w:lang w:val="en-MY"/>
        </w:rPr>
        <w:t>[Tajuk Kecil: Arial 11, Bold</w:t>
      </w:r>
      <w:r w:rsidR="00F4355C">
        <w:rPr>
          <w:rFonts w:ascii="Arial" w:hAnsi="Arial" w:cs="Arial"/>
          <w:b/>
          <w:bCs/>
          <w:spacing w:val="-2"/>
          <w:lang w:val="en-MY"/>
        </w:rPr>
        <w:t>]</w:t>
      </w:r>
    </w:p>
    <w:p w14:paraId="576E9BE5" w14:textId="67206CD8" w:rsidR="00EF5DF8" w:rsidRPr="00F4355C" w:rsidRDefault="000E0A9C" w:rsidP="00EF5DF8">
      <w:pPr>
        <w:pStyle w:val="BodyText"/>
        <w:spacing w:after="7"/>
        <w:jc w:val="both"/>
        <w:rPr>
          <w:rFonts w:ascii="Arial" w:hAnsi="Arial" w:cs="Arial"/>
          <w:spacing w:val="-2"/>
          <w:lang w:val="fi-FI"/>
        </w:rPr>
      </w:pPr>
      <w:r w:rsidRPr="00F4355C">
        <w:rPr>
          <w:rFonts w:ascii="Arial" w:hAnsi="Arial" w:cs="Arial"/>
          <w:spacing w:val="-2"/>
          <w:lang w:val="fi-FI"/>
        </w:rPr>
        <w:t>Huraikan reka bentuk kajian yang digunakan dalam penyelidikan ini.</w:t>
      </w:r>
    </w:p>
    <w:p w14:paraId="0AEFA001" w14:textId="77777777" w:rsidR="00EF5DF8" w:rsidRPr="00F4355C" w:rsidRDefault="00EF5DF8" w:rsidP="00EF5DF8">
      <w:pPr>
        <w:pStyle w:val="BodyText"/>
        <w:spacing w:after="7"/>
        <w:jc w:val="both"/>
        <w:rPr>
          <w:rFonts w:ascii="Arial" w:hAnsi="Arial" w:cs="Arial"/>
          <w:spacing w:val="-2"/>
          <w:lang w:val="fi-FI"/>
        </w:rPr>
      </w:pPr>
    </w:p>
    <w:p w14:paraId="24C6BAB2" w14:textId="54058E41" w:rsidR="000E0A9C" w:rsidRPr="00F4355C" w:rsidRDefault="000E0A9C" w:rsidP="00EF5DF8">
      <w:pPr>
        <w:pStyle w:val="BodyText"/>
        <w:numPr>
          <w:ilvl w:val="1"/>
          <w:numId w:val="6"/>
        </w:numPr>
        <w:spacing w:after="7"/>
        <w:ind w:left="567" w:hanging="567"/>
        <w:jc w:val="both"/>
        <w:rPr>
          <w:rFonts w:ascii="Arial" w:hAnsi="Arial" w:cs="Arial"/>
          <w:b/>
          <w:bCs/>
          <w:spacing w:val="-2"/>
        </w:rPr>
      </w:pPr>
      <w:r w:rsidRPr="00F4355C">
        <w:rPr>
          <w:rFonts w:ascii="Arial" w:hAnsi="Arial" w:cs="Arial"/>
          <w:b/>
          <w:bCs/>
          <w:spacing w:val="-2"/>
        </w:rPr>
        <w:t xml:space="preserve">Tempoh Pelakasanaan Kajian </w:t>
      </w:r>
    </w:p>
    <w:p w14:paraId="2EE9FD89" w14:textId="20B80FEB" w:rsidR="00EF5DF8" w:rsidRPr="00F4355C" w:rsidRDefault="003E72FA" w:rsidP="00EF5DF8">
      <w:pPr>
        <w:pStyle w:val="BodyText"/>
        <w:spacing w:after="7"/>
        <w:jc w:val="both"/>
        <w:rPr>
          <w:rFonts w:ascii="Arial" w:hAnsi="Arial" w:cs="Arial"/>
          <w:spacing w:val="-2"/>
        </w:rPr>
      </w:pPr>
      <w:r w:rsidRPr="00F4355C">
        <w:rPr>
          <w:rFonts w:ascii="Arial" w:hAnsi="Arial" w:cs="Arial"/>
          <w:spacing w:val="-2"/>
        </w:rPr>
        <w:t>Nyatakan</w:t>
      </w:r>
      <w:r w:rsidR="000E0A9C" w:rsidRPr="00F4355C">
        <w:rPr>
          <w:rFonts w:ascii="Arial" w:hAnsi="Arial" w:cs="Arial"/>
          <w:spacing w:val="-2"/>
        </w:rPr>
        <w:t xml:space="preserve"> Tempoh Pelaksanaan Kajian </w:t>
      </w:r>
    </w:p>
    <w:p w14:paraId="42423ED2" w14:textId="77777777" w:rsidR="00EF5DF8" w:rsidRPr="00F4355C" w:rsidRDefault="00EF5DF8" w:rsidP="00EF5DF8">
      <w:pPr>
        <w:pStyle w:val="BodyText"/>
        <w:spacing w:after="7"/>
        <w:jc w:val="both"/>
        <w:rPr>
          <w:rFonts w:ascii="Arial" w:hAnsi="Arial" w:cs="Arial"/>
          <w:spacing w:val="-2"/>
        </w:rPr>
      </w:pPr>
    </w:p>
    <w:p w14:paraId="46B69B2D" w14:textId="17F807E2" w:rsidR="00EF5DF8" w:rsidRPr="00F4355C" w:rsidRDefault="000E0A9C" w:rsidP="00EF5DF8">
      <w:pPr>
        <w:pStyle w:val="BodyText"/>
        <w:numPr>
          <w:ilvl w:val="1"/>
          <w:numId w:val="6"/>
        </w:numPr>
        <w:spacing w:after="7"/>
        <w:ind w:left="567" w:hanging="567"/>
        <w:jc w:val="both"/>
        <w:rPr>
          <w:rFonts w:ascii="Arial" w:hAnsi="Arial" w:cs="Arial"/>
          <w:b/>
          <w:bCs/>
          <w:spacing w:val="-2"/>
        </w:rPr>
      </w:pPr>
      <w:r w:rsidRPr="00F4355C">
        <w:rPr>
          <w:rFonts w:ascii="Arial" w:hAnsi="Arial" w:cs="Arial"/>
          <w:b/>
          <w:bCs/>
        </w:rPr>
        <w:t>Populasi dan Persampelan Kajian</w:t>
      </w:r>
    </w:p>
    <w:p w14:paraId="666BED2E" w14:textId="04B317EC" w:rsidR="00EF5DF8" w:rsidRPr="00F4355C" w:rsidRDefault="000E0A9C" w:rsidP="00EF5DF8">
      <w:pPr>
        <w:pStyle w:val="BodyText"/>
        <w:spacing w:after="7"/>
        <w:jc w:val="both"/>
        <w:rPr>
          <w:rFonts w:ascii="Arial" w:hAnsi="Arial" w:cs="Arial"/>
          <w:spacing w:val="-2"/>
          <w:lang w:val="fi-FI"/>
        </w:rPr>
      </w:pPr>
      <w:r w:rsidRPr="00F4355C">
        <w:rPr>
          <w:rFonts w:ascii="Arial" w:hAnsi="Arial" w:cs="Arial"/>
          <w:spacing w:val="-2"/>
          <w:lang w:val="fi-FI"/>
        </w:rPr>
        <w:t>Huraikan populasi kajian dan kaedah persampelan yang digunakan.</w:t>
      </w:r>
    </w:p>
    <w:p w14:paraId="63B4BBB0" w14:textId="77777777" w:rsidR="00EF5DF8" w:rsidRPr="00F4355C" w:rsidRDefault="00EF5DF8" w:rsidP="00EF5DF8">
      <w:pPr>
        <w:pStyle w:val="BodyText"/>
        <w:spacing w:after="7"/>
        <w:jc w:val="both"/>
        <w:rPr>
          <w:rFonts w:ascii="Arial" w:hAnsi="Arial" w:cs="Arial"/>
          <w:spacing w:val="-2"/>
          <w:lang w:val="fi-FI"/>
        </w:rPr>
      </w:pPr>
    </w:p>
    <w:p w14:paraId="7B18DD6E" w14:textId="4EEC0D3A" w:rsidR="00EF5DF8" w:rsidRPr="00F4355C" w:rsidRDefault="00E3411E" w:rsidP="00EF5DF8">
      <w:pPr>
        <w:pStyle w:val="BodyText"/>
        <w:numPr>
          <w:ilvl w:val="1"/>
          <w:numId w:val="6"/>
        </w:numPr>
        <w:spacing w:after="7"/>
        <w:ind w:left="567" w:hanging="567"/>
        <w:jc w:val="both"/>
        <w:rPr>
          <w:rFonts w:ascii="Arial" w:hAnsi="Arial" w:cs="Arial"/>
          <w:b/>
          <w:bCs/>
          <w:spacing w:val="-2"/>
        </w:rPr>
      </w:pPr>
      <w:r w:rsidRPr="00F4355C">
        <w:rPr>
          <w:rFonts w:ascii="Arial" w:hAnsi="Arial" w:cs="Arial"/>
          <w:b/>
          <w:bCs/>
          <w:spacing w:val="-2"/>
        </w:rPr>
        <w:t>Instrumen</w:t>
      </w:r>
      <w:r w:rsidR="000E0A9C" w:rsidRPr="00F4355C">
        <w:rPr>
          <w:rFonts w:ascii="Arial" w:hAnsi="Arial" w:cs="Arial"/>
          <w:b/>
          <w:bCs/>
          <w:spacing w:val="-2"/>
        </w:rPr>
        <w:t xml:space="preserve"> Kajian </w:t>
      </w:r>
    </w:p>
    <w:p w14:paraId="03F3CEFC" w14:textId="3020F90E" w:rsidR="00EF5DF8" w:rsidRPr="00F4355C" w:rsidRDefault="000E0A9C" w:rsidP="00EF5DF8">
      <w:pPr>
        <w:pStyle w:val="BodyText"/>
        <w:spacing w:after="7"/>
        <w:jc w:val="both"/>
        <w:rPr>
          <w:rFonts w:ascii="Arial" w:hAnsi="Arial" w:cs="Arial"/>
          <w:spacing w:val="-2"/>
          <w:lang w:val="fi-FI"/>
        </w:rPr>
      </w:pPr>
      <w:r w:rsidRPr="00F4355C">
        <w:rPr>
          <w:rFonts w:ascii="Arial" w:hAnsi="Arial" w:cs="Arial"/>
          <w:spacing w:val="-2"/>
          <w:lang w:val="fi-FI"/>
        </w:rPr>
        <w:t xml:space="preserve">Huraikan Instumen Kajian yang digunakan. </w:t>
      </w:r>
    </w:p>
    <w:p w14:paraId="57D1C6B6" w14:textId="77777777" w:rsidR="00EF5DF8" w:rsidRPr="00F4355C" w:rsidRDefault="00EF5DF8" w:rsidP="00EF5DF8">
      <w:pPr>
        <w:pStyle w:val="BodyText"/>
        <w:spacing w:after="7"/>
        <w:jc w:val="both"/>
        <w:rPr>
          <w:rFonts w:ascii="Arial" w:hAnsi="Arial" w:cs="Arial"/>
          <w:spacing w:val="-2"/>
          <w:lang w:val="fi-FI"/>
        </w:rPr>
      </w:pPr>
    </w:p>
    <w:p w14:paraId="7E58C053" w14:textId="2256341D" w:rsidR="00EF5DF8" w:rsidRPr="00F4355C" w:rsidRDefault="003E72FA" w:rsidP="00EF5DF8">
      <w:pPr>
        <w:pStyle w:val="BodyText"/>
        <w:numPr>
          <w:ilvl w:val="1"/>
          <w:numId w:val="6"/>
        </w:numPr>
        <w:spacing w:after="7"/>
        <w:ind w:left="567" w:hanging="567"/>
        <w:jc w:val="both"/>
        <w:rPr>
          <w:rFonts w:ascii="Arial" w:hAnsi="Arial" w:cs="Arial"/>
          <w:b/>
          <w:bCs/>
          <w:spacing w:val="-2"/>
        </w:rPr>
      </w:pPr>
      <w:r w:rsidRPr="00F4355C">
        <w:rPr>
          <w:rFonts w:ascii="Arial" w:hAnsi="Arial" w:cs="Arial"/>
          <w:b/>
          <w:bCs/>
          <w:spacing w:val="-2"/>
        </w:rPr>
        <w:t xml:space="preserve">Teknik </w:t>
      </w:r>
      <w:r w:rsidR="000E0A9C" w:rsidRPr="00F4355C">
        <w:rPr>
          <w:rFonts w:ascii="Arial" w:hAnsi="Arial" w:cs="Arial"/>
          <w:b/>
          <w:bCs/>
          <w:spacing w:val="-2"/>
        </w:rPr>
        <w:t>Pengumpulan Data</w:t>
      </w:r>
    </w:p>
    <w:p w14:paraId="2DD71FCC" w14:textId="7803CC15" w:rsidR="00EF5DF8" w:rsidRPr="00F4355C" w:rsidRDefault="000E0A9C" w:rsidP="00EF5DF8">
      <w:pPr>
        <w:pStyle w:val="BodyText"/>
        <w:spacing w:after="7"/>
        <w:jc w:val="both"/>
        <w:rPr>
          <w:rFonts w:ascii="Arial" w:hAnsi="Arial" w:cs="Arial"/>
          <w:spacing w:val="-2"/>
        </w:rPr>
      </w:pPr>
      <w:r w:rsidRPr="00F4355C">
        <w:rPr>
          <w:rFonts w:ascii="Arial" w:hAnsi="Arial" w:cs="Arial"/>
          <w:spacing w:val="-2"/>
        </w:rPr>
        <w:t>Jelaskan kaedah dan proses pengu</w:t>
      </w:r>
      <w:r w:rsidR="007A7C5A" w:rsidRPr="00F4355C">
        <w:rPr>
          <w:rFonts w:ascii="Arial" w:hAnsi="Arial" w:cs="Arial"/>
          <w:spacing w:val="-2"/>
        </w:rPr>
        <w:t xml:space="preserve">mpulan data. </w:t>
      </w:r>
    </w:p>
    <w:p w14:paraId="1116A76B" w14:textId="77777777" w:rsidR="00EF5DF8" w:rsidRPr="00F4355C" w:rsidRDefault="00EF5DF8" w:rsidP="00EF5DF8">
      <w:pPr>
        <w:pStyle w:val="BodyText"/>
        <w:spacing w:after="7"/>
        <w:jc w:val="both"/>
        <w:rPr>
          <w:rFonts w:ascii="Arial" w:hAnsi="Arial" w:cs="Arial"/>
          <w:spacing w:val="-2"/>
        </w:rPr>
      </w:pPr>
    </w:p>
    <w:p w14:paraId="4A84C05E" w14:textId="19997743" w:rsidR="00EF5DF8" w:rsidRPr="00F4355C" w:rsidRDefault="007A7C5A" w:rsidP="00EF5DF8">
      <w:pPr>
        <w:pStyle w:val="BodyText"/>
        <w:numPr>
          <w:ilvl w:val="1"/>
          <w:numId w:val="6"/>
        </w:numPr>
        <w:spacing w:after="7"/>
        <w:ind w:left="567" w:hanging="567"/>
        <w:jc w:val="both"/>
        <w:rPr>
          <w:rFonts w:ascii="Arial" w:hAnsi="Arial" w:cs="Arial"/>
          <w:b/>
          <w:bCs/>
          <w:spacing w:val="-2"/>
        </w:rPr>
      </w:pPr>
      <w:r w:rsidRPr="00F4355C">
        <w:rPr>
          <w:rFonts w:ascii="Arial" w:hAnsi="Arial" w:cs="Arial"/>
          <w:b/>
          <w:bCs/>
          <w:spacing w:val="-2"/>
        </w:rPr>
        <w:t xml:space="preserve">Analisis Data </w:t>
      </w:r>
    </w:p>
    <w:p w14:paraId="61D4BEAC" w14:textId="11460120" w:rsidR="00EF5DF8" w:rsidRPr="00F4355C" w:rsidRDefault="007A7C5A" w:rsidP="00EF5DF8">
      <w:pPr>
        <w:pStyle w:val="BodyText"/>
        <w:spacing w:after="7"/>
        <w:jc w:val="both"/>
        <w:rPr>
          <w:rFonts w:ascii="Arial" w:hAnsi="Arial" w:cs="Arial"/>
          <w:spacing w:val="-2"/>
          <w:lang w:val="fi-FI"/>
        </w:rPr>
      </w:pPr>
      <w:r w:rsidRPr="00F4355C">
        <w:rPr>
          <w:rFonts w:ascii="Arial" w:hAnsi="Arial" w:cs="Arial"/>
          <w:spacing w:val="-2"/>
          <w:lang w:val="fi-FI"/>
        </w:rPr>
        <w:t xml:space="preserve">Huraikan kaedah analisis data yang digunakan dalam kajian ini. </w:t>
      </w:r>
    </w:p>
    <w:p w14:paraId="1000D274" w14:textId="77777777" w:rsidR="007A7C5A" w:rsidRPr="00F4355C" w:rsidRDefault="007A7C5A" w:rsidP="00B43347">
      <w:pPr>
        <w:pStyle w:val="BodyText"/>
        <w:spacing w:after="7"/>
        <w:jc w:val="both"/>
        <w:rPr>
          <w:rFonts w:ascii="Arial" w:hAnsi="Arial" w:cs="Arial"/>
          <w:spacing w:val="-2"/>
          <w:lang w:val="fi-FI"/>
        </w:rPr>
      </w:pPr>
    </w:p>
    <w:p w14:paraId="212E594F" w14:textId="10FE251C" w:rsidR="00D32D1F" w:rsidRPr="00F4355C" w:rsidRDefault="00D32D1F" w:rsidP="00F4355C">
      <w:pPr>
        <w:rPr>
          <w:b/>
          <w:sz w:val="24"/>
          <w:lang w:val="fi-FI"/>
        </w:rPr>
      </w:pPr>
      <w:r w:rsidRPr="00F4355C">
        <w:rPr>
          <w:b/>
          <w:sz w:val="24"/>
          <w:lang w:val="fi-FI"/>
        </w:rPr>
        <w:t>4.</w:t>
      </w:r>
      <w:r w:rsidR="00F4355C" w:rsidRPr="00F4355C">
        <w:rPr>
          <w:b/>
          <w:sz w:val="24"/>
          <w:lang w:val="fi-FI"/>
        </w:rPr>
        <w:t xml:space="preserve">0 </w:t>
      </w:r>
      <w:r w:rsidR="007A7C5A" w:rsidRPr="00F4355C">
        <w:rPr>
          <w:b/>
          <w:sz w:val="24"/>
          <w:lang w:val="fi-FI"/>
        </w:rPr>
        <w:t xml:space="preserve">Dapatan Kajian </w:t>
      </w:r>
      <w:r w:rsidR="009B266E" w:rsidRPr="00F4355C">
        <w:rPr>
          <w:b/>
          <w:sz w:val="24"/>
          <w:lang w:val="fi-FI"/>
        </w:rPr>
        <w:t>[</w:t>
      </w:r>
      <w:r w:rsidR="00F4355C" w:rsidRPr="00F4355C">
        <w:rPr>
          <w:b/>
          <w:sz w:val="24"/>
          <w:lang w:val="fi-FI"/>
        </w:rPr>
        <w:t xml:space="preserve">Tajuk: </w:t>
      </w:r>
      <w:r w:rsidRPr="00F4355C">
        <w:rPr>
          <w:b/>
          <w:sz w:val="24"/>
          <w:lang w:val="fi-FI"/>
        </w:rPr>
        <w:t>Arial</w:t>
      </w:r>
      <w:r w:rsidRPr="00F4355C">
        <w:rPr>
          <w:b/>
          <w:spacing w:val="-2"/>
          <w:sz w:val="24"/>
          <w:lang w:val="fi-FI"/>
        </w:rPr>
        <w:t xml:space="preserve"> </w:t>
      </w:r>
      <w:r w:rsidRPr="00F4355C">
        <w:rPr>
          <w:b/>
          <w:spacing w:val="-5"/>
          <w:sz w:val="24"/>
          <w:lang w:val="fi-FI"/>
        </w:rPr>
        <w:t>12</w:t>
      </w:r>
      <w:r w:rsidR="00F4355C" w:rsidRPr="00F4355C">
        <w:rPr>
          <w:b/>
          <w:spacing w:val="-5"/>
          <w:sz w:val="24"/>
          <w:lang w:val="fi-FI"/>
        </w:rPr>
        <w:t>, Bold</w:t>
      </w:r>
      <w:r w:rsidR="009B266E" w:rsidRPr="00F4355C">
        <w:rPr>
          <w:b/>
          <w:spacing w:val="-5"/>
          <w:sz w:val="24"/>
          <w:lang w:val="fi-FI"/>
        </w:rPr>
        <w:t>]</w:t>
      </w:r>
    </w:p>
    <w:p w14:paraId="0A24EBFE" w14:textId="77777777" w:rsidR="00D32D1F" w:rsidRPr="00F4355C" w:rsidRDefault="00D32D1F" w:rsidP="001F48D8">
      <w:pPr>
        <w:pStyle w:val="BodyText"/>
        <w:rPr>
          <w:rFonts w:ascii="Arial" w:hAnsi="Arial" w:cs="Arial"/>
          <w:szCs w:val="20"/>
          <w:lang w:val="fi-FI"/>
        </w:rPr>
      </w:pPr>
    </w:p>
    <w:p w14:paraId="4F1610DF" w14:textId="32D9E04C" w:rsidR="000228A4" w:rsidRDefault="00B02CAD" w:rsidP="000228A4">
      <w:pPr>
        <w:pStyle w:val="BodyText"/>
        <w:ind w:left="23"/>
        <w:jc w:val="both"/>
        <w:rPr>
          <w:rFonts w:ascii="Arial" w:hAnsi="Arial" w:cs="Arial"/>
          <w:lang w:val="en-MY"/>
        </w:rPr>
      </w:pPr>
      <w:r>
        <w:rPr>
          <w:rFonts w:ascii="Arial" w:hAnsi="Arial" w:cs="Arial"/>
          <w:lang w:val="fi-FI"/>
        </w:rPr>
        <w:t>D</w:t>
      </w:r>
      <w:r w:rsidR="000228A4" w:rsidRPr="00B02CAD">
        <w:rPr>
          <w:rFonts w:ascii="Arial" w:hAnsi="Arial" w:cs="Arial"/>
          <w:lang w:val="fi-FI"/>
        </w:rPr>
        <w:t xml:space="preserve">apatan </w:t>
      </w:r>
      <w:r>
        <w:rPr>
          <w:rFonts w:ascii="Arial" w:hAnsi="Arial" w:cs="Arial"/>
          <w:lang w:val="fi-FI"/>
        </w:rPr>
        <w:t>k</w:t>
      </w:r>
      <w:r w:rsidRPr="00B02CAD">
        <w:rPr>
          <w:rFonts w:ascii="Arial" w:hAnsi="Arial" w:cs="Arial"/>
          <w:lang w:val="fi-FI"/>
        </w:rPr>
        <w:t>ajian h</w:t>
      </w:r>
      <w:r>
        <w:rPr>
          <w:rFonts w:ascii="Arial" w:hAnsi="Arial" w:cs="Arial"/>
          <w:lang w:val="fi-FI"/>
        </w:rPr>
        <w:t>endaklah dibentangkan</w:t>
      </w:r>
      <w:r w:rsidR="000228A4" w:rsidRPr="00B02CAD">
        <w:rPr>
          <w:rFonts w:ascii="Arial" w:hAnsi="Arial" w:cs="Arial"/>
          <w:lang w:val="fi-FI"/>
        </w:rPr>
        <w:t xml:space="preserve"> berdasarkan objektif kajian dan soalan kajian yang telah dibincangkan. </w:t>
      </w:r>
      <w:proofErr w:type="spellStart"/>
      <w:r w:rsidR="000228A4" w:rsidRPr="000228A4">
        <w:rPr>
          <w:rFonts w:ascii="Arial" w:hAnsi="Arial" w:cs="Arial"/>
          <w:lang w:val="en-MY"/>
        </w:rPr>
        <w:t>Dapatan</w:t>
      </w:r>
      <w:proofErr w:type="spellEnd"/>
      <w:r w:rsidR="000228A4" w:rsidRPr="000228A4">
        <w:rPr>
          <w:rFonts w:ascii="Arial" w:hAnsi="Arial" w:cs="Arial"/>
          <w:lang w:val="en-MY"/>
        </w:rPr>
        <w:t xml:space="preserve"> </w:t>
      </w:r>
      <w:proofErr w:type="spellStart"/>
      <w:r w:rsidR="000228A4" w:rsidRPr="000228A4">
        <w:rPr>
          <w:rFonts w:ascii="Arial" w:hAnsi="Arial" w:cs="Arial"/>
          <w:lang w:val="en-MY"/>
        </w:rPr>
        <w:t>kajian</w:t>
      </w:r>
      <w:proofErr w:type="spellEnd"/>
      <w:r w:rsidR="000228A4" w:rsidRPr="000228A4">
        <w:rPr>
          <w:rFonts w:ascii="Arial" w:hAnsi="Arial" w:cs="Arial"/>
          <w:lang w:val="en-MY"/>
        </w:rPr>
        <w:t xml:space="preserve"> juga </w:t>
      </w:r>
      <w:proofErr w:type="spellStart"/>
      <w:r w:rsidR="000228A4" w:rsidRPr="000228A4">
        <w:rPr>
          <w:rFonts w:ascii="Arial" w:hAnsi="Arial" w:cs="Arial"/>
          <w:lang w:val="en-MY"/>
        </w:rPr>
        <w:t>perlu</w:t>
      </w:r>
      <w:proofErr w:type="spellEnd"/>
      <w:r w:rsidR="000228A4" w:rsidRPr="000228A4">
        <w:rPr>
          <w:rFonts w:ascii="Arial" w:hAnsi="Arial" w:cs="Arial"/>
          <w:lang w:val="en-MY"/>
        </w:rPr>
        <w:t xml:space="preserve"> disokong dengan hasil atau bukti daripada kajian-kajian lepas yang berkaitan.</w:t>
      </w:r>
    </w:p>
    <w:p w14:paraId="3EFC2798" w14:textId="77777777" w:rsidR="000228A4" w:rsidRPr="000228A4" w:rsidRDefault="000228A4" w:rsidP="000228A4">
      <w:pPr>
        <w:pStyle w:val="BodyText"/>
        <w:ind w:left="23"/>
        <w:jc w:val="both"/>
        <w:rPr>
          <w:rFonts w:ascii="Arial" w:hAnsi="Arial" w:cs="Arial"/>
          <w:lang w:val="en-MY"/>
        </w:rPr>
      </w:pPr>
    </w:p>
    <w:p w14:paraId="1C9221E4" w14:textId="358CC289" w:rsidR="000228A4" w:rsidRDefault="00B02CAD" w:rsidP="00F4355C">
      <w:pPr>
        <w:pStyle w:val="BodyText"/>
        <w:ind w:left="23"/>
        <w:jc w:val="both"/>
        <w:rPr>
          <w:rFonts w:ascii="Arial" w:hAnsi="Arial" w:cs="Arial"/>
          <w:lang w:val="en-MY"/>
        </w:rPr>
      </w:pPr>
      <w:proofErr w:type="spellStart"/>
      <w:r>
        <w:rPr>
          <w:rFonts w:ascii="Arial" w:hAnsi="Arial" w:cs="Arial"/>
          <w:lang w:val="en-MY"/>
        </w:rPr>
        <w:t>Analisis</w:t>
      </w:r>
      <w:proofErr w:type="spellEnd"/>
      <w:r w:rsidR="000228A4" w:rsidRPr="000228A4">
        <w:rPr>
          <w:rFonts w:ascii="Arial" w:hAnsi="Arial" w:cs="Arial"/>
          <w:lang w:val="en-MY"/>
        </w:rPr>
        <w:t xml:space="preserve"> </w:t>
      </w:r>
      <w:r>
        <w:rPr>
          <w:rFonts w:ascii="Arial" w:hAnsi="Arial" w:cs="Arial"/>
          <w:lang w:val="en-MY"/>
        </w:rPr>
        <w:t xml:space="preserve">data </w:t>
      </w:r>
      <w:proofErr w:type="spellStart"/>
      <w:r>
        <w:rPr>
          <w:rFonts w:ascii="Arial" w:hAnsi="Arial" w:cs="Arial"/>
          <w:lang w:val="en-MY"/>
        </w:rPr>
        <w:t>daripada</w:t>
      </w:r>
      <w:proofErr w:type="spellEnd"/>
      <w:r>
        <w:rPr>
          <w:rFonts w:ascii="Arial" w:hAnsi="Arial" w:cs="Arial"/>
          <w:lang w:val="en-MY"/>
        </w:rPr>
        <w:t xml:space="preserve"> </w:t>
      </w:r>
      <w:proofErr w:type="spellStart"/>
      <w:r>
        <w:rPr>
          <w:rFonts w:ascii="Arial" w:hAnsi="Arial" w:cs="Arial"/>
          <w:lang w:val="en-MY"/>
        </w:rPr>
        <w:t>hasil</w:t>
      </w:r>
      <w:proofErr w:type="spellEnd"/>
      <w:r>
        <w:rPr>
          <w:rFonts w:ascii="Arial" w:hAnsi="Arial" w:cs="Arial"/>
          <w:lang w:val="en-MY"/>
        </w:rPr>
        <w:t xml:space="preserve"> </w:t>
      </w:r>
      <w:proofErr w:type="spellStart"/>
      <w:r>
        <w:rPr>
          <w:rFonts w:ascii="Arial" w:hAnsi="Arial" w:cs="Arial"/>
          <w:lang w:val="en-MY"/>
        </w:rPr>
        <w:t>kajian</w:t>
      </w:r>
      <w:proofErr w:type="spellEnd"/>
      <w:r>
        <w:rPr>
          <w:rFonts w:ascii="Arial" w:hAnsi="Arial" w:cs="Arial"/>
          <w:lang w:val="en-MY"/>
        </w:rPr>
        <w:t xml:space="preserve"> </w:t>
      </w:r>
      <w:r w:rsidR="000228A4" w:rsidRPr="000228A4">
        <w:rPr>
          <w:rFonts w:ascii="Arial" w:hAnsi="Arial" w:cs="Arial"/>
          <w:lang w:val="en-MY"/>
        </w:rPr>
        <w:t>yang</w:t>
      </w:r>
      <w:r>
        <w:rPr>
          <w:rFonts w:ascii="Arial" w:hAnsi="Arial" w:cs="Arial"/>
          <w:lang w:val="en-MY"/>
        </w:rPr>
        <w:t xml:space="preserve"> </w:t>
      </w:r>
      <w:proofErr w:type="spellStart"/>
      <w:r>
        <w:rPr>
          <w:rFonts w:ascii="Arial" w:hAnsi="Arial" w:cs="Arial"/>
          <w:lang w:val="en-MY"/>
        </w:rPr>
        <w:t>telah</w:t>
      </w:r>
      <w:proofErr w:type="spellEnd"/>
      <w:r w:rsidR="000228A4" w:rsidRPr="000228A4">
        <w:rPr>
          <w:rFonts w:ascii="Arial" w:hAnsi="Arial" w:cs="Arial"/>
          <w:lang w:val="en-MY"/>
        </w:rPr>
        <w:t xml:space="preserve"> </w:t>
      </w:r>
      <w:proofErr w:type="spellStart"/>
      <w:r w:rsidR="000228A4" w:rsidRPr="000228A4">
        <w:rPr>
          <w:rFonts w:ascii="Arial" w:hAnsi="Arial" w:cs="Arial"/>
          <w:lang w:val="en-MY"/>
        </w:rPr>
        <w:t>d</w:t>
      </w:r>
      <w:r>
        <w:rPr>
          <w:rFonts w:ascii="Arial" w:hAnsi="Arial" w:cs="Arial"/>
          <w:lang w:val="en-MY"/>
        </w:rPr>
        <w:t>ikumpulkan</w:t>
      </w:r>
      <w:proofErr w:type="spellEnd"/>
      <w:r w:rsidR="000228A4" w:rsidRPr="000228A4">
        <w:rPr>
          <w:rFonts w:ascii="Arial" w:hAnsi="Arial" w:cs="Arial"/>
          <w:lang w:val="en-MY"/>
        </w:rPr>
        <w:t xml:space="preserve"> </w:t>
      </w:r>
      <w:proofErr w:type="spellStart"/>
      <w:r w:rsidR="000228A4" w:rsidRPr="000228A4">
        <w:rPr>
          <w:rFonts w:ascii="Arial" w:hAnsi="Arial" w:cs="Arial"/>
          <w:lang w:val="en-MY"/>
        </w:rPr>
        <w:t>hendaklah</w:t>
      </w:r>
      <w:proofErr w:type="spellEnd"/>
      <w:r>
        <w:rPr>
          <w:rFonts w:ascii="Arial" w:hAnsi="Arial" w:cs="Arial"/>
          <w:lang w:val="en-MY"/>
        </w:rPr>
        <w:t xml:space="preserve"> </w:t>
      </w:r>
      <w:proofErr w:type="spellStart"/>
      <w:r w:rsidR="000228A4" w:rsidRPr="000228A4">
        <w:rPr>
          <w:rFonts w:ascii="Arial" w:hAnsi="Arial" w:cs="Arial"/>
          <w:lang w:val="en-MY"/>
        </w:rPr>
        <w:t>dipersembahkan</w:t>
      </w:r>
      <w:proofErr w:type="spellEnd"/>
      <w:r w:rsidR="000228A4" w:rsidRPr="000228A4">
        <w:rPr>
          <w:rFonts w:ascii="Arial" w:hAnsi="Arial" w:cs="Arial"/>
          <w:lang w:val="en-MY"/>
        </w:rPr>
        <w:t xml:space="preserve"> </w:t>
      </w:r>
      <w:proofErr w:type="spellStart"/>
      <w:r w:rsidR="000228A4" w:rsidRPr="000228A4">
        <w:rPr>
          <w:rFonts w:ascii="Arial" w:hAnsi="Arial" w:cs="Arial"/>
          <w:lang w:val="en-MY"/>
        </w:rPr>
        <w:t>dengan</w:t>
      </w:r>
      <w:proofErr w:type="spellEnd"/>
      <w:r w:rsidR="000228A4" w:rsidRPr="000228A4">
        <w:rPr>
          <w:rFonts w:ascii="Arial" w:hAnsi="Arial" w:cs="Arial"/>
          <w:lang w:val="en-MY"/>
        </w:rPr>
        <w:t xml:space="preserve"> </w:t>
      </w:r>
      <w:proofErr w:type="spellStart"/>
      <w:r w:rsidR="000228A4" w:rsidRPr="000228A4">
        <w:rPr>
          <w:rFonts w:ascii="Arial" w:hAnsi="Arial" w:cs="Arial"/>
          <w:lang w:val="en-MY"/>
        </w:rPr>
        <w:t>jelas</w:t>
      </w:r>
      <w:proofErr w:type="spellEnd"/>
      <w:r w:rsidR="000228A4" w:rsidRPr="000228A4">
        <w:rPr>
          <w:rFonts w:ascii="Arial" w:hAnsi="Arial" w:cs="Arial"/>
          <w:lang w:val="en-MY"/>
        </w:rPr>
        <w:t xml:space="preserve"> </w:t>
      </w:r>
      <w:proofErr w:type="spellStart"/>
      <w:r w:rsidR="000228A4" w:rsidRPr="000228A4">
        <w:rPr>
          <w:rFonts w:ascii="Arial" w:hAnsi="Arial" w:cs="Arial"/>
          <w:lang w:val="en-MY"/>
        </w:rPr>
        <w:t>berdasarkan</w:t>
      </w:r>
      <w:proofErr w:type="spellEnd"/>
      <w:r w:rsidR="000228A4" w:rsidRPr="000228A4">
        <w:rPr>
          <w:rFonts w:ascii="Arial" w:hAnsi="Arial" w:cs="Arial"/>
          <w:lang w:val="en-MY"/>
        </w:rPr>
        <w:t xml:space="preserve"> </w:t>
      </w:r>
      <w:proofErr w:type="spellStart"/>
      <w:r w:rsidR="000228A4" w:rsidRPr="000228A4">
        <w:rPr>
          <w:rFonts w:ascii="Arial" w:hAnsi="Arial" w:cs="Arial"/>
          <w:lang w:val="en-MY"/>
        </w:rPr>
        <w:t>perbincangan</w:t>
      </w:r>
      <w:proofErr w:type="spellEnd"/>
      <w:r w:rsidR="000228A4" w:rsidRPr="000228A4">
        <w:rPr>
          <w:rFonts w:ascii="Arial" w:hAnsi="Arial" w:cs="Arial"/>
          <w:lang w:val="en-MY"/>
        </w:rPr>
        <w:t xml:space="preserve"> </w:t>
      </w:r>
      <w:proofErr w:type="spellStart"/>
      <w:r w:rsidR="000228A4" w:rsidRPr="000228A4">
        <w:rPr>
          <w:rFonts w:ascii="Arial" w:hAnsi="Arial" w:cs="Arial"/>
          <w:lang w:val="en-MY"/>
        </w:rPr>
        <w:t>kajian</w:t>
      </w:r>
      <w:proofErr w:type="spellEnd"/>
      <w:r w:rsidR="000228A4" w:rsidRPr="000228A4">
        <w:rPr>
          <w:rFonts w:ascii="Arial" w:hAnsi="Arial" w:cs="Arial"/>
          <w:lang w:val="en-MY"/>
        </w:rPr>
        <w:t>. Data mesti dilaporkan secara terperinci bagi menyokong kesimpulan yang dibuat. Semua dapatan yang relevan perlu disertakan, termasuk dapatan yang tidak selaras dengan jangkaan awal. Dapatan dengan saiz kesan yang kecil atau keputusan yang tidak signifikan secara statistik juga perlu dilaporkan sekiranya teori meramalkan kesan yang besar atau signifikan. Penyelidik tidak seharusnya mengabaikan atau menyembunyikan dapatan yang kurang menguntungkan dalam laporan kajian.</w:t>
      </w:r>
    </w:p>
    <w:p w14:paraId="77EB3EC3" w14:textId="77777777" w:rsidR="000228A4" w:rsidRPr="000228A4" w:rsidRDefault="000228A4" w:rsidP="000228A4">
      <w:pPr>
        <w:pStyle w:val="BodyText"/>
        <w:ind w:left="23" w:firstLine="544"/>
        <w:jc w:val="both"/>
        <w:rPr>
          <w:rFonts w:ascii="Arial" w:hAnsi="Arial" w:cs="Arial"/>
          <w:lang w:val="en-MY"/>
        </w:rPr>
      </w:pPr>
    </w:p>
    <w:p w14:paraId="2D2AEA5E" w14:textId="3EAC76DB" w:rsidR="000228A4" w:rsidRPr="000228A4" w:rsidRDefault="000228A4" w:rsidP="00F4355C">
      <w:pPr>
        <w:pStyle w:val="BodyText"/>
        <w:ind w:left="23"/>
        <w:jc w:val="both"/>
        <w:rPr>
          <w:rFonts w:ascii="Arial" w:hAnsi="Arial" w:cs="Arial"/>
          <w:lang w:val="en-MY"/>
        </w:rPr>
      </w:pPr>
      <w:r w:rsidRPr="000228A4">
        <w:rPr>
          <w:rFonts w:ascii="Arial" w:hAnsi="Arial" w:cs="Arial"/>
          <w:lang w:val="en-MY"/>
        </w:rPr>
        <w:t>Walau bagaimanapun, skor individu atau data mentah secara umum tidak perlu dimasukkan kecuali dalam kes tertentu seperti reka bentuk kajian kes tunggal atau contoh ilustratif. Selaras dengan amalan perkongsian data yang digalakkan oleh persatuan profesional dan agensi pembiayaan, data mentah termasuk ciri-ciri kajian serta saiz kesan individu yang digunakan dalam meta-analisis boleh disediakan melalui arkib dalam talian sebagai bahan tambahan</w:t>
      </w:r>
      <w:r>
        <w:rPr>
          <w:rFonts w:ascii="Arial" w:hAnsi="Arial" w:cs="Arial"/>
          <w:lang w:val="en-MY"/>
        </w:rPr>
        <w:t xml:space="preserve">. </w:t>
      </w:r>
    </w:p>
    <w:p w14:paraId="45C08DCC" w14:textId="77777777" w:rsidR="000B07AD" w:rsidRPr="00DB2C77" w:rsidRDefault="000B07AD" w:rsidP="00B43347">
      <w:pPr>
        <w:pStyle w:val="BodyText"/>
        <w:jc w:val="both"/>
        <w:rPr>
          <w:rFonts w:ascii="Arial" w:hAnsi="Arial" w:cs="Arial"/>
        </w:rPr>
      </w:pPr>
    </w:p>
    <w:p w14:paraId="1B5D19FC" w14:textId="32A5DD00" w:rsidR="000B07AD" w:rsidRPr="00F4355C" w:rsidRDefault="000228A4" w:rsidP="00F4355C">
      <w:pPr>
        <w:pStyle w:val="BodyText"/>
        <w:numPr>
          <w:ilvl w:val="1"/>
          <w:numId w:val="19"/>
        </w:numPr>
        <w:ind w:left="567" w:hanging="567"/>
        <w:jc w:val="both"/>
        <w:rPr>
          <w:rFonts w:ascii="Arial" w:hAnsi="Arial" w:cs="Arial"/>
          <w:b/>
          <w:bCs/>
          <w:lang w:val="en-MY"/>
        </w:rPr>
      </w:pPr>
      <w:r w:rsidRPr="00F4355C">
        <w:rPr>
          <w:rFonts w:ascii="Arial" w:hAnsi="Arial" w:cs="Arial"/>
          <w:b/>
          <w:bCs/>
          <w:lang w:val="en-MY"/>
        </w:rPr>
        <w:t>Statistik dan Analisis Data</w:t>
      </w:r>
    </w:p>
    <w:p w14:paraId="3AE8C04B" w14:textId="77777777" w:rsidR="000B07AD" w:rsidRPr="007E33FB" w:rsidRDefault="000B07AD" w:rsidP="00E6652D">
      <w:pPr>
        <w:rPr>
          <w:rFonts w:ascii="Arial" w:hAnsi="Arial" w:cs="Arial"/>
          <w:b/>
          <w:sz w:val="20"/>
          <w:highlight w:val="yellow"/>
        </w:rPr>
      </w:pPr>
    </w:p>
    <w:p w14:paraId="271445E3" w14:textId="20C21551" w:rsidR="000B07AD" w:rsidRPr="00E6652D" w:rsidRDefault="000228A4" w:rsidP="00E6652D">
      <w:pPr>
        <w:rPr>
          <w:rFonts w:ascii="Arial" w:hAnsi="Arial" w:cs="Arial"/>
          <w:b/>
          <w:sz w:val="20"/>
        </w:rPr>
      </w:pPr>
      <w:r w:rsidRPr="00E6652D">
        <w:rPr>
          <w:rFonts w:ascii="Arial" w:hAnsi="Arial" w:cs="Arial"/>
          <w:b/>
          <w:sz w:val="20"/>
        </w:rPr>
        <w:t>Jadual 1</w:t>
      </w:r>
      <w:r w:rsidR="00E6652D" w:rsidRPr="00E6652D">
        <w:rPr>
          <w:rFonts w:ascii="Arial" w:hAnsi="Arial" w:cs="Arial"/>
          <w:b/>
          <w:sz w:val="20"/>
        </w:rPr>
        <w:t>:</w:t>
      </w:r>
      <w:r w:rsidR="000B07AD" w:rsidRPr="00E6652D">
        <w:rPr>
          <w:rFonts w:ascii="Arial" w:hAnsi="Arial" w:cs="Arial"/>
          <w:b/>
          <w:sz w:val="20"/>
        </w:rPr>
        <w:t xml:space="preserve"> </w:t>
      </w:r>
      <w:r w:rsidR="00793B97" w:rsidRPr="00E6652D">
        <w:rPr>
          <w:rFonts w:ascii="Arial" w:hAnsi="Arial" w:cs="Arial"/>
          <w:b/>
          <w:sz w:val="20"/>
        </w:rPr>
        <w:t>T</w:t>
      </w:r>
      <w:r w:rsidRPr="00E6652D">
        <w:rPr>
          <w:rFonts w:ascii="Arial" w:hAnsi="Arial" w:cs="Arial"/>
          <w:b/>
          <w:sz w:val="20"/>
        </w:rPr>
        <w:t xml:space="preserve">ajuk </w:t>
      </w:r>
      <w:r w:rsidR="00E6652D" w:rsidRPr="00E6652D">
        <w:rPr>
          <w:rFonts w:ascii="Arial" w:hAnsi="Arial" w:cs="Arial"/>
          <w:b/>
          <w:sz w:val="20"/>
        </w:rPr>
        <w:t>Sampel Jadual 1 [Arial 10, Bold]</w:t>
      </w:r>
    </w:p>
    <w:tbl>
      <w:tblPr>
        <w:tblpPr w:leftFromText="180" w:rightFromText="180" w:vertAnchor="text" w:horzAnchor="margin" w:tblpXSpec="center" w:tblpY="12"/>
        <w:tblW w:w="7513" w:type="dxa"/>
        <w:tblLayout w:type="fixed"/>
        <w:tblLook w:val="0000" w:firstRow="0" w:lastRow="0" w:firstColumn="0" w:lastColumn="0" w:noHBand="0" w:noVBand="0"/>
      </w:tblPr>
      <w:tblGrid>
        <w:gridCol w:w="3433"/>
        <w:gridCol w:w="2047"/>
        <w:gridCol w:w="2033"/>
      </w:tblGrid>
      <w:tr w:rsidR="000B07AD" w:rsidRPr="00EF5DF8" w14:paraId="180E394E" w14:textId="77777777" w:rsidTr="00793B97">
        <w:trPr>
          <w:trHeight w:val="20"/>
        </w:trPr>
        <w:tc>
          <w:tcPr>
            <w:tcW w:w="3433" w:type="dxa"/>
            <w:tcBorders>
              <w:top w:val="single" w:sz="4" w:space="0" w:color="000000"/>
              <w:bottom w:val="single" w:sz="4" w:space="0" w:color="000000"/>
            </w:tcBorders>
          </w:tcPr>
          <w:p w14:paraId="4FC9E3EA" w14:textId="61F07252" w:rsidR="000B07AD" w:rsidRPr="00EF5DF8" w:rsidRDefault="000228A4" w:rsidP="00E6652D">
            <w:pPr>
              <w:pStyle w:val="TableParagraph"/>
              <w:rPr>
                <w:rFonts w:ascii="Arial" w:hAnsi="Arial" w:cs="Arial"/>
                <w:sz w:val="20"/>
              </w:rPr>
            </w:pPr>
            <w:r>
              <w:rPr>
                <w:rFonts w:ascii="Arial" w:hAnsi="Arial" w:cs="Arial"/>
                <w:b/>
                <w:sz w:val="20"/>
              </w:rPr>
              <w:t xml:space="preserve">Tajuk </w:t>
            </w:r>
          </w:p>
        </w:tc>
        <w:tc>
          <w:tcPr>
            <w:tcW w:w="2047" w:type="dxa"/>
            <w:tcBorders>
              <w:top w:val="single" w:sz="4" w:space="0" w:color="000000"/>
              <w:bottom w:val="single" w:sz="4" w:space="0" w:color="000000"/>
            </w:tcBorders>
          </w:tcPr>
          <w:p w14:paraId="0F3968AB" w14:textId="0A790429" w:rsidR="000B07AD" w:rsidRPr="00EF5DF8" w:rsidRDefault="000228A4" w:rsidP="00E6652D">
            <w:pPr>
              <w:pStyle w:val="TableParagraph"/>
              <w:rPr>
                <w:rFonts w:ascii="Arial" w:hAnsi="Arial" w:cs="Arial"/>
                <w:sz w:val="20"/>
              </w:rPr>
            </w:pPr>
            <w:r>
              <w:rPr>
                <w:rFonts w:ascii="Arial" w:hAnsi="Arial" w:cs="Arial"/>
                <w:b/>
                <w:sz w:val="20"/>
              </w:rPr>
              <w:t xml:space="preserve">Tajuk </w:t>
            </w:r>
          </w:p>
        </w:tc>
        <w:tc>
          <w:tcPr>
            <w:tcW w:w="2033" w:type="dxa"/>
            <w:tcBorders>
              <w:top w:val="single" w:sz="4" w:space="0" w:color="000000"/>
              <w:bottom w:val="single" w:sz="4" w:space="0" w:color="000000"/>
            </w:tcBorders>
          </w:tcPr>
          <w:p w14:paraId="287127BD" w14:textId="6693E4C2" w:rsidR="000B07AD" w:rsidRPr="00EF5DF8" w:rsidRDefault="000228A4" w:rsidP="00E6652D">
            <w:pPr>
              <w:pStyle w:val="TableParagraph"/>
              <w:rPr>
                <w:rFonts w:ascii="Arial" w:hAnsi="Arial" w:cs="Arial"/>
                <w:sz w:val="20"/>
              </w:rPr>
            </w:pPr>
            <w:r>
              <w:rPr>
                <w:rFonts w:ascii="Arial" w:hAnsi="Arial" w:cs="Arial"/>
                <w:b/>
                <w:sz w:val="20"/>
              </w:rPr>
              <w:t xml:space="preserve">Tajuk </w:t>
            </w:r>
          </w:p>
        </w:tc>
      </w:tr>
      <w:tr w:rsidR="000B07AD" w:rsidRPr="00EF5DF8" w14:paraId="4A10F44F" w14:textId="77777777" w:rsidTr="00793B97">
        <w:trPr>
          <w:trHeight w:val="20"/>
        </w:trPr>
        <w:tc>
          <w:tcPr>
            <w:tcW w:w="3433" w:type="dxa"/>
            <w:tcBorders>
              <w:top w:val="single" w:sz="4" w:space="0" w:color="000000"/>
            </w:tcBorders>
          </w:tcPr>
          <w:p w14:paraId="74B92F4A" w14:textId="7FB9112B" w:rsidR="000B07AD" w:rsidRPr="00EF5DF8" w:rsidRDefault="000228A4" w:rsidP="00E6652D">
            <w:pPr>
              <w:pStyle w:val="TableParagraph"/>
              <w:rPr>
                <w:rFonts w:ascii="Arial" w:hAnsi="Arial" w:cs="Arial"/>
                <w:sz w:val="20"/>
              </w:rPr>
            </w:pPr>
            <w:r>
              <w:rPr>
                <w:rFonts w:ascii="Arial" w:hAnsi="Arial" w:cs="Arial"/>
                <w:sz w:val="20"/>
              </w:rPr>
              <w:t>Kandungan</w:t>
            </w:r>
            <w:r w:rsidR="000B07AD" w:rsidRPr="00EF5DF8">
              <w:rPr>
                <w:rFonts w:ascii="Arial" w:hAnsi="Arial" w:cs="Arial"/>
                <w:sz w:val="20"/>
              </w:rPr>
              <w:t xml:space="preserve"> (Arial 10)</w:t>
            </w:r>
          </w:p>
        </w:tc>
        <w:tc>
          <w:tcPr>
            <w:tcW w:w="2047" w:type="dxa"/>
            <w:tcBorders>
              <w:top w:val="single" w:sz="4" w:space="0" w:color="000000"/>
            </w:tcBorders>
          </w:tcPr>
          <w:p w14:paraId="7F580E6F" w14:textId="5C9F9F24" w:rsidR="000B07AD" w:rsidRPr="00EF5DF8" w:rsidRDefault="000228A4" w:rsidP="00E6652D">
            <w:pPr>
              <w:pStyle w:val="TableParagraph"/>
              <w:rPr>
                <w:rFonts w:ascii="Arial" w:hAnsi="Arial" w:cs="Arial"/>
                <w:sz w:val="20"/>
              </w:rPr>
            </w:pPr>
            <w:r>
              <w:rPr>
                <w:rFonts w:ascii="Arial" w:hAnsi="Arial" w:cs="Arial"/>
                <w:sz w:val="20"/>
              </w:rPr>
              <w:t>xxxxxxx</w:t>
            </w:r>
            <w:r w:rsidR="00E6652D">
              <w:rPr>
                <w:rFonts w:ascii="Arial" w:hAnsi="Arial" w:cs="Arial"/>
                <w:sz w:val="20"/>
              </w:rPr>
              <w:t xml:space="preserve"> </w:t>
            </w:r>
            <w:r w:rsidR="000B07AD" w:rsidRPr="00EF5DF8">
              <w:rPr>
                <w:rFonts w:ascii="Arial" w:hAnsi="Arial" w:cs="Arial"/>
                <w:sz w:val="20"/>
              </w:rPr>
              <w:t>(Arial 10)</w:t>
            </w:r>
          </w:p>
        </w:tc>
        <w:tc>
          <w:tcPr>
            <w:tcW w:w="2033" w:type="dxa"/>
            <w:tcBorders>
              <w:top w:val="single" w:sz="4" w:space="0" w:color="000000"/>
            </w:tcBorders>
          </w:tcPr>
          <w:p w14:paraId="702EAF88" w14:textId="4469E5FF" w:rsidR="000B07AD" w:rsidRPr="00EF5DF8" w:rsidRDefault="000228A4" w:rsidP="00E6652D">
            <w:pPr>
              <w:pStyle w:val="TableParagraph"/>
              <w:rPr>
                <w:rFonts w:ascii="Arial" w:hAnsi="Arial" w:cs="Arial"/>
                <w:sz w:val="20"/>
              </w:rPr>
            </w:pPr>
            <w:r>
              <w:rPr>
                <w:rFonts w:ascii="Arial" w:hAnsi="Arial" w:cs="Arial"/>
                <w:sz w:val="20"/>
              </w:rPr>
              <w:t>xxxxxxx</w:t>
            </w:r>
            <w:r w:rsidR="00E6652D">
              <w:rPr>
                <w:rFonts w:ascii="Arial" w:hAnsi="Arial" w:cs="Arial"/>
                <w:sz w:val="20"/>
              </w:rPr>
              <w:t xml:space="preserve"> </w:t>
            </w:r>
            <w:r w:rsidR="000B07AD" w:rsidRPr="00EF5DF8">
              <w:rPr>
                <w:rFonts w:ascii="Arial" w:hAnsi="Arial" w:cs="Arial"/>
                <w:sz w:val="20"/>
              </w:rPr>
              <w:t>(Arial 10)</w:t>
            </w:r>
          </w:p>
        </w:tc>
      </w:tr>
      <w:tr w:rsidR="000B07AD" w:rsidRPr="00EF5DF8" w14:paraId="54DFB8C8" w14:textId="77777777" w:rsidTr="00793B97">
        <w:trPr>
          <w:trHeight w:val="20"/>
        </w:trPr>
        <w:tc>
          <w:tcPr>
            <w:tcW w:w="3433" w:type="dxa"/>
          </w:tcPr>
          <w:p w14:paraId="077956F1" w14:textId="56D5233D" w:rsidR="000B07AD" w:rsidRPr="00EF5DF8" w:rsidRDefault="000228A4" w:rsidP="00E6652D">
            <w:pPr>
              <w:pStyle w:val="TableParagraph"/>
              <w:rPr>
                <w:rFonts w:ascii="Arial" w:hAnsi="Arial" w:cs="Arial"/>
                <w:sz w:val="20"/>
              </w:rPr>
            </w:pPr>
            <w:r>
              <w:rPr>
                <w:rFonts w:ascii="Arial" w:hAnsi="Arial" w:cs="Arial"/>
                <w:sz w:val="20"/>
              </w:rPr>
              <w:t xml:space="preserve">Kandungan </w:t>
            </w:r>
            <w:r w:rsidR="000B07AD" w:rsidRPr="00EF5DF8">
              <w:rPr>
                <w:rFonts w:ascii="Arial" w:hAnsi="Arial" w:cs="Arial"/>
                <w:sz w:val="20"/>
              </w:rPr>
              <w:t>(Arial 10)</w:t>
            </w:r>
          </w:p>
        </w:tc>
        <w:tc>
          <w:tcPr>
            <w:tcW w:w="2047" w:type="dxa"/>
          </w:tcPr>
          <w:p w14:paraId="5508FFAA" w14:textId="2F250D15" w:rsidR="000B07AD" w:rsidRPr="00EF5DF8" w:rsidRDefault="000228A4" w:rsidP="00E6652D">
            <w:pPr>
              <w:pStyle w:val="TableParagraph"/>
              <w:ind w:left="0"/>
              <w:rPr>
                <w:rFonts w:ascii="Arial" w:hAnsi="Arial" w:cs="Arial"/>
                <w:sz w:val="20"/>
              </w:rPr>
            </w:pPr>
            <w:r>
              <w:rPr>
                <w:rFonts w:ascii="Arial" w:hAnsi="Arial" w:cs="Arial"/>
                <w:sz w:val="20"/>
              </w:rPr>
              <w:t>xxxxxxx</w:t>
            </w:r>
            <w:r w:rsidR="000B07AD" w:rsidRPr="00EF5DF8">
              <w:rPr>
                <w:rFonts w:ascii="Arial" w:hAnsi="Arial" w:cs="Arial"/>
                <w:sz w:val="20"/>
              </w:rPr>
              <w:t xml:space="preserve"> (Arial 10)</w:t>
            </w:r>
          </w:p>
        </w:tc>
        <w:tc>
          <w:tcPr>
            <w:tcW w:w="2033" w:type="dxa"/>
          </w:tcPr>
          <w:p w14:paraId="55450BBA" w14:textId="5A7262EB" w:rsidR="000B07AD" w:rsidRPr="00EF5DF8" w:rsidRDefault="000228A4" w:rsidP="00E6652D">
            <w:pPr>
              <w:pStyle w:val="TableParagraph"/>
              <w:rPr>
                <w:rFonts w:ascii="Arial" w:hAnsi="Arial" w:cs="Arial"/>
                <w:sz w:val="20"/>
              </w:rPr>
            </w:pPr>
            <w:r>
              <w:rPr>
                <w:rFonts w:ascii="Arial" w:hAnsi="Arial" w:cs="Arial"/>
                <w:sz w:val="20"/>
              </w:rPr>
              <w:t>xxxxxxx</w:t>
            </w:r>
            <w:r w:rsidR="000B07AD" w:rsidRPr="00EF5DF8">
              <w:rPr>
                <w:rFonts w:ascii="Arial" w:hAnsi="Arial" w:cs="Arial"/>
                <w:sz w:val="20"/>
              </w:rPr>
              <w:t xml:space="preserve"> (Arial 10)</w:t>
            </w:r>
          </w:p>
        </w:tc>
      </w:tr>
      <w:tr w:rsidR="000B07AD" w:rsidRPr="00EF5DF8" w14:paraId="28F05058" w14:textId="77777777" w:rsidTr="00793B97">
        <w:trPr>
          <w:trHeight w:val="20"/>
        </w:trPr>
        <w:tc>
          <w:tcPr>
            <w:tcW w:w="3433" w:type="dxa"/>
          </w:tcPr>
          <w:p w14:paraId="25C0C52C" w14:textId="49B5C050" w:rsidR="000B07AD" w:rsidRPr="00EF5DF8" w:rsidRDefault="000228A4" w:rsidP="00E6652D">
            <w:pPr>
              <w:pStyle w:val="TableParagraph"/>
              <w:rPr>
                <w:rFonts w:ascii="Arial" w:hAnsi="Arial" w:cs="Arial"/>
                <w:sz w:val="20"/>
              </w:rPr>
            </w:pPr>
            <w:r>
              <w:rPr>
                <w:rFonts w:ascii="Arial" w:hAnsi="Arial" w:cs="Arial"/>
                <w:sz w:val="20"/>
              </w:rPr>
              <w:t xml:space="preserve">Kandungan </w:t>
            </w:r>
            <w:r w:rsidR="000B07AD" w:rsidRPr="00EF5DF8">
              <w:rPr>
                <w:rFonts w:ascii="Arial" w:hAnsi="Arial" w:cs="Arial"/>
                <w:sz w:val="20"/>
              </w:rPr>
              <w:t>(Arial 10)</w:t>
            </w:r>
          </w:p>
        </w:tc>
        <w:tc>
          <w:tcPr>
            <w:tcW w:w="2047" w:type="dxa"/>
          </w:tcPr>
          <w:p w14:paraId="6F58EDC4" w14:textId="573A8628" w:rsidR="000B07AD" w:rsidRPr="00EF5DF8" w:rsidRDefault="000228A4" w:rsidP="00E6652D">
            <w:pPr>
              <w:pStyle w:val="TableParagraph"/>
              <w:rPr>
                <w:rFonts w:ascii="Arial" w:hAnsi="Arial" w:cs="Arial"/>
                <w:sz w:val="20"/>
              </w:rPr>
            </w:pPr>
            <w:r>
              <w:rPr>
                <w:rFonts w:ascii="Arial" w:hAnsi="Arial" w:cs="Arial"/>
                <w:sz w:val="20"/>
              </w:rPr>
              <w:t>xxxxxxx</w:t>
            </w:r>
            <w:r w:rsidR="000B07AD" w:rsidRPr="00EF5DF8">
              <w:rPr>
                <w:rFonts w:ascii="Arial" w:hAnsi="Arial" w:cs="Arial"/>
                <w:sz w:val="20"/>
              </w:rPr>
              <w:t xml:space="preserve"> (Arial 10)</w:t>
            </w:r>
          </w:p>
        </w:tc>
        <w:tc>
          <w:tcPr>
            <w:tcW w:w="2033" w:type="dxa"/>
          </w:tcPr>
          <w:p w14:paraId="41A66EAA" w14:textId="7DAC7910" w:rsidR="000B07AD" w:rsidRPr="00EF5DF8" w:rsidRDefault="000228A4" w:rsidP="00E6652D">
            <w:pPr>
              <w:pStyle w:val="TableParagraph"/>
              <w:rPr>
                <w:rFonts w:ascii="Arial" w:hAnsi="Arial" w:cs="Arial"/>
                <w:sz w:val="20"/>
              </w:rPr>
            </w:pPr>
            <w:r>
              <w:rPr>
                <w:rFonts w:ascii="Arial" w:hAnsi="Arial" w:cs="Arial"/>
                <w:sz w:val="20"/>
              </w:rPr>
              <w:t>xxxxxxx</w:t>
            </w:r>
            <w:r w:rsidR="000B07AD" w:rsidRPr="00EF5DF8">
              <w:rPr>
                <w:rFonts w:ascii="Arial" w:hAnsi="Arial" w:cs="Arial"/>
                <w:sz w:val="20"/>
              </w:rPr>
              <w:t xml:space="preserve"> (Arial 10)</w:t>
            </w:r>
          </w:p>
        </w:tc>
      </w:tr>
      <w:tr w:rsidR="000B07AD" w:rsidRPr="00EF5DF8" w14:paraId="6648AAD1" w14:textId="77777777" w:rsidTr="00793B97">
        <w:trPr>
          <w:trHeight w:val="20"/>
        </w:trPr>
        <w:tc>
          <w:tcPr>
            <w:tcW w:w="3433" w:type="dxa"/>
            <w:tcBorders>
              <w:bottom w:val="single" w:sz="4" w:space="0" w:color="000000"/>
            </w:tcBorders>
          </w:tcPr>
          <w:p w14:paraId="2646F89E" w14:textId="42180F7A" w:rsidR="000B07AD" w:rsidRPr="00EF5DF8" w:rsidRDefault="000228A4" w:rsidP="00E6652D">
            <w:pPr>
              <w:pStyle w:val="TableParagraph"/>
              <w:rPr>
                <w:rFonts w:ascii="Arial" w:hAnsi="Arial" w:cs="Arial"/>
                <w:sz w:val="20"/>
              </w:rPr>
            </w:pPr>
            <w:r>
              <w:rPr>
                <w:rFonts w:ascii="Arial" w:hAnsi="Arial" w:cs="Arial"/>
                <w:sz w:val="20"/>
              </w:rPr>
              <w:t>Kandungan</w:t>
            </w:r>
            <w:r w:rsidR="000B07AD" w:rsidRPr="00EF5DF8">
              <w:rPr>
                <w:rFonts w:ascii="Arial" w:hAnsi="Arial" w:cs="Arial"/>
                <w:sz w:val="20"/>
              </w:rPr>
              <w:t xml:space="preserve"> (Arial 10)</w:t>
            </w:r>
          </w:p>
        </w:tc>
        <w:tc>
          <w:tcPr>
            <w:tcW w:w="2047" w:type="dxa"/>
            <w:tcBorders>
              <w:bottom w:val="single" w:sz="4" w:space="0" w:color="000000"/>
            </w:tcBorders>
          </w:tcPr>
          <w:p w14:paraId="0BBC852A" w14:textId="5ACA44A1" w:rsidR="000B07AD" w:rsidRPr="00EF5DF8" w:rsidRDefault="000228A4" w:rsidP="00E6652D">
            <w:pPr>
              <w:pStyle w:val="TableParagraph"/>
              <w:rPr>
                <w:rFonts w:ascii="Arial" w:hAnsi="Arial" w:cs="Arial"/>
                <w:sz w:val="20"/>
              </w:rPr>
            </w:pPr>
            <w:r>
              <w:rPr>
                <w:rFonts w:ascii="Arial" w:hAnsi="Arial" w:cs="Arial"/>
                <w:sz w:val="20"/>
              </w:rPr>
              <w:t>xxxxxxx</w:t>
            </w:r>
            <w:r w:rsidR="000B07AD" w:rsidRPr="00EF5DF8">
              <w:rPr>
                <w:rFonts w:ascii="Arial" w:hAnsi="Arial" w:cs="Arial"/>
                <w:sz w:val="20"/>
              </w:rPr>
              <w:t xml:space="preserve"> (Arial 10)</w:t>
            </w:r>
          </w:p>
        </w:tc>
        <w:tc>
          <w:tcPr>
            <w:tcW w:w="2033" w:type="dxa"/>
            <w:tcBorders>
              <w:bottom w:val="single" w:sz="4" w:space="0" w:color="000000"/>
            </w:tcBorders>
          </w:tcPr>
          <w:p w14:paraId="5A4D65D6" w14:textId="56E74B3F" w:rsidR="000B07AD" w:rsidRPr="00EF5DF8" w:rsidRDefault="000228A4" w:rsidP="00E6652D">
            <w:pPr>
              <w:pStyle w:val="TableParagraph"/>
              <w:rPr>
                <w:rFonts w:ascii="Arial" w:hAnsi="Arial" w:cs="Arial"/>
                <w:sz w:val="20"/>
              </w:rPr>
            </w:pPr>
            <w:r>
              <w:rPr>
                <w:rFonts w:ascii="Arial" w:hAnsi="Arial" w:cs="Arial"/>
                <w:sz w:val="20"/>
              </w:rPr>
              <w:t>xxxxxxx</w:t>
            </w:r>
            <w:r w:rsidR="00E6652D">
              <w:rPr>
                <w:rFonts w:ascii="Arial" w:hAnsi="Arial" w:cs="Arial"/>
                <w:sz w:val="20"/>
              </w:rPr>
              <w:t xml:space="preserve"> </w:t>
            </w:r>
            <w:r w:rsidR="000B07AD" w:rsidRPr="00EF5DF8">
              <w:rPr>
                <w:rFonts w:ascii="Arial" w:hAnsi="Arial" w:cs="Arial"/>
                <w:sz w:val="20"/>
              </w:rPr>
              <w:t>(Arial 10)</w:t>
            </w:r>
          </w:p>
        </w:tc>
      </w:tr>
    </w:tbl>
    <w:p w14:paraId="4FFA06FE" w14:textId="4D2057CF" w:rsidR="000B07AD" w:rsidRPr="00E6652D" w:rsidRDefault="00E6652D" w:rsidP="00E6652D">
      <w:pPr>
        <w:pStyle w:val="TableParagraph"/>
        <w:ind w:left="0"/>
        <w:rPr>
          <w:rFonts w:ascii="Arial" w:hAnsi="Arial" w:cs="Arial"/>
          <w:sz w:val="20"/>
        </w:rPr>
      </w:pPr>
      <w:r w:rsidRPr="00E6652D">
        <w:rPr>
          <w:rFonts w:ascii="Arial" w:hAnsi="Arial" w:cs="Arial"/>
          <w:sz w:val="20"/>
        </w:rPr>
        <w:t>Sumber: Sumber data [Arial 10]</w:t>
      </w:r>
    </w:p>
    <w:p w14:paraId="65E9C65F" w14:textId="77777777" w:rsidR="009B266E" w:rsidRPr="00EF5DF8" w:rsidRDefault="009B266E" w:rsidP="00E6652D">
      <w:pPr>
        <w:pStyle w:val="TableParagraph"/>
        <w:ind w:left="0"/>
        <w:rPr>
          <w:rFonts w:ascii="Arial" w:hAnsi="Arial" w:cs="Arial"/>
          <w:b/>
          <w:szCs w:val="24"/>
        </w:rPr>
      </w:pPr>
    </w:p>
    <w:p w14:paraId="1BF92863" w14:textId="77777777" w:rsidR="00E6652D" w:rsidRPr="00E6652D" w:rsidRDefault="00E6652D" w:rsidP="00E6652D">
      <w:pPr>
        <w:rPr>
          <w:rFonts w:ascii="Arial" w:hAnsi="Arial" w:cs="Arial"/>
          <w:b/>
          <w:sz w:val="20"/>
        </w:rPr>
      </w:pPr>
      <w:r w:rsidRPr="00E6652D">
        <w:rPr>
          <w:rFonts w:ascii="Arial" w:hAnsi="Arial" w:cs="Arial"/>
          <w:b/>
          <w:sz w:val="20"/>
        </w:rPr>
        <w:t>Jadual 1: Tajuk Sampel Jadual 1 [Arial 10, Bold]</w:t>
      </w:r>
    </w:p>
    <w:tbl>
      <w:tblPr>
        <w:tblStyle w:val="TableGrid"/>
        <w:tblW w:w="0" w:type="auto"/>
        <w:tblLook w:val="04A0" w:firstRow="1" w:lastRow="0" w:firstColumn="1" w:lastColumn="0" w:noHBand="0" w:noVBand="1"/>
      </w:tblPr>
      <w:tblGrid>
        <w:gridCol w:w="1061"/>
        <w:gridCol w:w="1061"/>
        <w:gridCol w:w="1061"/>
        <w:gridCol w:w="1061"/>
        <w:gridCol w:w="1062"/>
        <w:gridCol w:w="1062"/>
        <w:gridCol w:w="1062"/>
      </w:tblGrid>
      <w:tr w:rsidR="00E9270E" w14:paraId="12FD844A" w14:textId="77777777" w:rsidTr="00E9270E">
        <w:tc>
          <w:tcPr>
            <w:tcW w:w="1061" w:type="dxa"/>
            <w:tcBorders>
              <w:top w:val="single" w:sz="4" w:space="0" w:color="auto"/>
              <w:left w:val="nil"/>
              <w:bottom w:val="nil"/>
              <w:right w:val="nil"/>
            </w:tcBorders>
          </w:tcPr>
          <w:p w14:paraId="1BCB8055" w14:textId="754F7BCE"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Variable</w:t>
            </w:r>
          </w:p>
        </w:tc>
        <w:tc>
          <w:tcPr>
            <w:tcW w:w="2122" w:type="dxa"/>
            <w:gridSpan w:val="2"/>
            <w:tcBorders>
              <w:top w:val="single" w:sz="4" w:space="0" w:color="auto"/>
              <w:left w:val="nil"/>
              <w:bottom w:val="single" w:sz="4" w:space="0" w:color="auto"/>
              <w:right w:val="nil"/>
            </w:tcBorders>
          </w:tcPr>
          <w:p w14:paraId="4DF9F9CB" w14:textId="5838BC21"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One (1)</w:t>
            </w:r>
          </w:p>
        </w:tc>
        <w:tc>
          <w:tcPr>
            <w:tcW w:w="2123" w:type="dxa"/>
            <w:gridSpan w:val="2"/>
            <w:tcBorders>
              <w:top w:val="single" w:sz="4" w:space="0" w:color="auto"/>
              <w:left w:val="nil"/>
              <w:bottom w:val="single" w:sz="4" w:space="0" w:color="auto"/>
              <w:right w:val="nil"/>
            </w:tcBorders>
          </w:tcPr>
          <w:p w14:paraId="751008B1" w14:textId="04253415"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Two (2)</w:t>
            </w:r>
          </w:p>
        </w:tc>
        <w:tc>
          <w:tcPr>
            <w:tcW w:w="1062" w:type="dxa"/>
            <w:vMerge w:val="restart"/>
            <w:tcBorders>
              <w:top w:val="single" w:sz="4" w:space="0" w:color="auto"/>
              <w:left w:val="nil"/>
              <w:bottom w:val="nil"/>
              <w:right w:val="nil"/>
            </w:tcBorders>
            <w:vAlign w:val="center"/>
          </w:tcPr>
          <w:p w14:paraId="032A7480" w14:textId="48C507A5"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F</w:t>
            </w:r>
          </w:p>
        </w:tc>
        <w:tc>
          <w:tcPr>
            <w:tcW w:w="1062" w:type="dxa"/>
            <w:vMerge w:val="restart"/>
            <w:tcBorders>
              <w:top w:val="single" w:sz="4" w:space="0" w:color="auto"/>
              <w:left w:val="nil"/>
              <w:bottom w:val="nil"/>
              <w:right w:val="nil"/>
            </w:tcBorders>
            <w:vAlign w:val="center"/>
          </w:tcPr>
          <w:p w14:paraId="0EC41244" w14:textId="33969165"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η</w:t>
            </w:r>
          </w:p>
        </w:tc>
      </w:tr>
      <w:tr w:rsidR="00E9270E" w14:paraId="2B3B18A6" w14:textId="77777777" w:rsidTr="00E9270E">
        <w:tc>
          <w:tcPr>
            <w:tcW w:w="1061" w:type="dxa"/>
            <w:tcBorders>
              <w:top w:val="nil"/>
              <w:left w:val="nil"/>
              <w:bottom w:val="single" w:sz="4" w:space="0" w:color="auto"/>
              <w:right w:val="nil"/>
            </w:tcBorders>
          </w:tcPr>
          <w:p w14:paraId="22C8BD3D" w14:textId="77777777" w:rsidR="00E9270E" w:rsidRPr="00E9270E" w:rsidRDefault="00E9270E" w:rsidP="00E6652D">
            <w:pPr>
              <w:pStyle w:val="TableParagraph"/>
              <w:ind w:left="0"/>
              <w:jc w:val="center"/>
              <w:rPr>
                <w:rFonts w:ascii="Arial" w:hAnsi="Arial" w:cs="Arial"/>
                <w:sz w:val="20"/>
                <w:szCs w:val="20"/>
              </w:rPr>
            </w:pPr>
          </w:p>
        </w:tc>
        <w:tc>
          <w:tcPr>
            <w:tcW w:w="1061" w:type="dxa"/>
            <w:tcBorders>
              <w:top w:val="single" w:sz="4" w:space="0" w:color="auto"/>
              <w:left w:val="nil"/>
              <w:bottom w:val="single" w:sz="4" w:space="0" w:color="auto"/>
              <w:right w:val="nil"/>
            </w:tcBorders>
          </w:tcPr>
          <w:p w14:paraId="0A10830A" w14:textId="6BA5C7C9"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M1</w:t>
            </w:r>
          </w:p>
        </w:tc>
        <w:tc>
          <w:tcPr>
            <w:tcW w:w="1061" w:type="dxa"/>
            <w:tcBorders>
              <w:top w:val="single" w:sz="4" w:space="0" w:color="auto"/>
              <w:left w:val="nil"/>
              <w:bottom w:val="single" w:sz="4" w:space="0" w:color="auto"/>
              <w:right w:val="nil"/>
            </w:tcBorders>
          </w:tcPr>
          <w:p w14:paraId="367FBAC0" w14:textId="51EE479B"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SD1</w:t>
            </w:r>
          </w:p>
        </w:tc>
        <w:tc>
          <w:tcPr>
            <w:tcW w:w="1061" w:type="dxa"/>
            <w:tcBorders>
              <w:top w:val="single" w:sz="4" w:space="0" w:color="auto"/>
              <w:left w:val="nil"/>
              <w:bottom w:val="single" w:sz="4" w:space="0" w:color="auto"/>
              <w:right w:val="nil"/>
            </w:tcBorders>
          </w:tcPr>
          <w:p w14:paraId="5D2C205B" w14:textId="3D3DDA34"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M2</w:t>
            </w:r>
          </w:p>
        </w:tc>
        <w:tc>
          <w:tcPr>
            <w:tcW w:w="1062" w:type="dxa"/>
            <w:tcBorders>
              <w:top w:val="single" w:sz="4" w:space="0" w:color="auto"/>
              <w:left w:val="nil"/>
              <w:bottom w:val="single" w:sz="4" w:space="0" w:color="auto"/>
              <w:right w:val="nil"/>
            </w:tcBorders>
          </w:tcPr>
          <w:p w14:paraId="00E21D47" w14:textId="08E8CF04"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SD2</w:t>
            </w:r>
          </w:p>
        </w:tc>
        <w:tc>
          <w:tcPr>
            <w:tcW w:w="1062" w:type="dxa"/>
            <w:vMerge/>
            <w:tcBorders>
              <w:top w:val="nil"/>
              <w:left w:val="nil"/>
              <w:bottom w:val="single" w:sz="4" w:space="0" w:color="auto"/>
              <w:right w:val="nil"/>
            </w:tcBorders>
          </w:tcPr>
          <w:p w14:paraId="7D89D494" w14:textId="77777777" w:rsidR="00E9270E" w:rsidRPr="00E9270E" w:rsidRDefault="00E9270E" w:rsidP="00E6652D">
            <w:pPr>
              <w:pStyle w:val="TableParagraph"/>
              <w:ind w:left="0"/>
              <w:jc w:val="center"/>
              <w:rPr>
                <w:rFonts w:ascii="Arial" w:hAnsi="Arial" w:cs="Arial"/>
                <w:sz w:val="20"/>
                <w:szCs w:val="20"/>
              </w:rPr>
            </w:pPr>
          </w:p>
        </w:tc>
        <w:tc>
          <w:tcPr>
            <w:tcW w:w="1062" w:type="dxa"/>
            <w:vMerge/>
            <w:tcBorders>
              <w:top w:val="nil"/>
              <w:left w:val="nil"/>
              <w:bottom w:val="single" w:sz="4" w:space="0" w:color="auto"/>
              <w:right w:val="nil"/>
            </w:tcBorders>
          </w:tcPr>
          <w:p w14:paraId="2BAD1CEA" w14:textId="77777777" w:rsidR="00E9270E" w:rsidRPr="00E9270E" w:rsidRDefault="00E9270E" w:rsidP="00E6652D">
            <w:pPr>
              <w:pStyle w:val="TableParagraph"/>
              <w:ind w:left="0"/>
              <w:jc w:val="center"/>
              <w:rPr>
                <w:rFonts w:ascii="Arial" w:hAnsi="Arial" w:cs="Arial"/>
                <w:sz w:val="20"/>
                <w:szCs w:val="20"/>
              </w:rPr>
            </w:pPr>
          </w:p>
        </w:tc>
      </w:tr>
      <w:tr w:rsidR="00E9270E" w14:paraId="572E99D3" w14:textId="77777777" w:rsidTr="00E9270E">
        <w:tc>
          <w:tcPr>
            <w:tcW w:w="1061" w:type="dxa"/>
            <w:tcBorders>
              <w:top w:val="single" w:sz="4" w:space="0" w:color="auto"/>
              <w:left w:val="nil"/>
              <w:bottom w:val="nil"/>
              <w:right w:val="nil"/>
            </w:tcBorders>
          </w:tcPr>
          <w:p w14:paraId="152D5167" w14:textId="068E885A"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Row 1</w:t>
            </w:r>
          </w:p>
        </w:tc>
        <w:tc>
          <w:tcPr>
            <w:tcW w:w="1061" w:type="dxa"/>
            <w:tcBorders>
              <w:top w:val="single" w:sz="4" w:space="0" w:color="auto"/>
              <w:left w:val="nil"/>
              <w:bottom w:val="nil"/>
              <w:right w:val="nil"/>
            </w:tcBorders>
            <w:vAlign w:val="bottom"/>
          </w:tcPr>
          <w:p w14:paraId="06989FA2" w14:textId="11324282"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3.6</w:t>
            </w:r>
          </w:p>
        </w:tc>
        <w:tc>
          <w:tcPr>
            <w:tcW w:w="1061" w:type="dxa"/>
            <w:tcBorders>
              <w:top w:val="single" w:sz="4" w:space="0" w:color="auto"/>
              <w:left w:val="nil"/>
              <w:bottom w:val="nil"/>
              <w:right w:val="nil"/>
            </w:tcBorders>
            <w:vAlign w:val="bottom"/>
          </w:tcPr>
          <w:p w14:paraId="2830BAB5" w14:textId="502E409B"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0.49</w:t>
            </w:r>
          </w:p>
        </w:tc>
        <w:tc>
          <w:tcPr>
            <w:tcW w:w="1061" w:type="dxa"/>
            <w:tcBorders>
              <w:top w:val="single" w:sz="4" w:space="0" w:color="auto"/>
              <w:left w:val="nil"/>
              <w:bottom w:val="nil"/>
              <w:right w:val="nil"/>
            </w:tcBorders>
            <w:vAlign w:val="bottom"/>
          </w:tcPr>
          <w:p w14:paraId="707775B6" w14:textId="197149CF"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9.2</w:t>
            </w:r>
          </w:p>
        </w:tc>
        <w:tc>
          <w:tcPr>
            <w:tcW w:w="1062" w:type="dxa"/>
            <w:tcBorders>
              <w:top w:val="single" w:sz="4" w:space="0" w:color="auto"/>
              <w:left w:val="nil"/>
              <w:bottom w:val="nil"/>
              <w:right w:val="nil"/>
            </w:tcBorders>
            <w:vAlign w:val="bottom"/>
          </w:tcPr>
          <w:p w14:paraId="31EBBDA8" w14:textId="2A295953"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1.02</w:t>
            </w:r>
          </w:p>
        </w:tc>
        <w:tc>
          <w:tcPr>
            <w:tcW w:w="1062" w:type="dxa"/>
            <w:tcBorders>
              <w:top w:val="single" w:sz="4" w:space="0" w:color="auto"/>
              <w:left w:val="nil"/>
              <w:bottom w:val="nil"/>
              <w:right w:val="nil"/>
            </w:tcBorders>
          </w:tcPr>
          <w:p w14:paraId="3BD7974B" w14:textId="488B446E"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69.9***</w:t>
            </w:r>
          </w:p>
        </w:tc>
        <w:tc>
          <w:tcPr>
            <w:tcW w:w="1062" w:type="dxa"/>
            <w:tcBorders>
              <w:top w:val="single" w:sz="4" w:space="0" w:color="auto"/>
              <w:left w:val="nil"/>
              <w:bottom w:val="nil"/>
              <w:right w:val="nil"/>
            </w:tcBorders>
          </w:tcPr>
          <w:p w14:paraId="58D3FA1A" w14:textId="240B0D2B"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0.12</w:t>
            </w:r>
          </w:p>
        </w:tc>
      </w:tr>
      <w:tr w:rsidR="00E9270E" w14:paraId="3FA91070" w14:textId="77777777" w:rsidTr="00E9270E">
        <w:tc>
          <w:tcPr>
            <w:tcW w:w="1061" w:type="dxa"/>
            <w:tcBorders>
              <w:top w:val="nil"/>
              <w:left w:val="nil"/>
              <w:bottom w:val="nil"/>
              <w:right w:val="nil"/>
            </w:tcBorders>
          </w:tcPr>
          <w:p w14:paraId="31D02073" w14:textId="08D88CA3"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Row 2</w:t>
            </w:r>
          </w:p>
        </w:tc>
        <w:tc>
          <w:tcPr>
            <w:tcW w:w="1061" w:type="dxa"/>
            <w:tcBorders>
              <w:top w:val="nil"/>
              <w:left w:val="nil"/>
              <w:bottom w:val="nil"/>
              <w:right w:val="nil"/>
            </w:tcBorders>
            <w:vAlign w:val="bottom"/>
          </w:tcPr>
          <w:p w14:paraId="1879ABBB" w14:textId="0F5497CD"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2.4</w:t>
            </w:r>
          </w:p>
        </w:tc>
        <w:tc>
          <w:tcPr>
            <w:tcW w:w="1061" w:type="dxa"/>
            <w:tcBorders>
              <w:top w:val="nil"/>
              <w:left w:val="nil"/>
              <w:bottom w:val="nil"/>
              <w:right w:val="nil"/>
            </w:tcBorders>
            <w:vAlign w:val="bottom"/>
          </w:tcPr>
          <w:p w14:paraId="0EBDD125" w14:textId="3B50545C"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0.67</w:t>
            </w:r>
          </w:p>
        </w:tc>
        <w:tc>
          <w:tcPr>
            <w:tcW w:w="1061" w:type="dxa"/>
            <w:tcBorders>
              <w:top w:val="nil"/>
              <w:left w:val="nil"/>
              <w:bottom w:val="nil"/>
              <w:right w:val="nil"/>
            </w:tcBorders>
            <w:vAlign w:val="bottom"/>
          </w:tcPr>
          <w:p w14:paraId="230D325D" w14:textId="13C132CE"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10.1</w:t>
            </w:r>
          </w:p>
        </w:tc>
        <w:tc>
          <w:tcPr>
            <w:tcW w:w="1062" w:type="dxa"/>
            <w:tcBorders>
              <w:top w:val="nil"/>
              <w:left w:val="nil"/>
              <w:bottom w:val="nil"/>
              <w:right w:val="nil"/>
            </w:tcBorders>
            <w:vAlign w:val="bottom"/>
          </w:tcPr>
          <w:p w14:paraId="4C51DCEC" w14:textId="75C6B318"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0.08</w:t>
            </w:r>
          </w:p>
        </w:tc>
        <w:tc>
          <w:tcPr>
            <w:tcW w:w="1062" w:type="dxa"/>
            <w:tcBorders>
              <w:top w:val="nil"/>
              <w:left w:val="nil"/>
              <w:bottom w:val="nil"/>
              <w:right w:val="nil"/>
            </w:tcBorders>
          </w:tcPr>
          <w:p w14:paraId="7B9519FB" w14:textId="3FFCA382"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42.7***</w:t>
            </w:r>
          </w:p>
        </w:tc>
        <w:tc>
          <w:tcPr>
            <w:tcW w:w="1062" w:type="dxa"/>
            <w:tcBorders>
              <w:top w:val="nil"/>
              <w:left w:val="nil"/>
              <w:bottom w:val="nil"/>
              <w:right w:val="nil"/>
            </w:tcBorders>
          </w:tcPr>
          <w:p w14:paraId="2212A0A1" w14:textId="5704DEB2"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0.23</w:t>
            </w:r>
          </w:p>
        </w:tc>
      </w:tr>
      <w:tr w:rsidR="00E9270E" w14:paraId="68E8B5F0" w14:textId="77777777" w:rsidTr="00E9270E">
        <w:tc>
          <w:tcPr>
            <w:tcW w:w="1061" w:type="dxa"/>
            <w:tcBorders>
              <w:top w:val="nil"/>
              <w:left w:val="nil"/>
              <w:bottom w:val="nil"/>
              <w:right w:val="nil"/>
            </w:tcBorders>
          </w:tcPr>
          <w:p w14:paraId="53E86B42" w14:textId="12732378"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Row 3</w:t>
            </w:r>
          </w:p>
        </w:tc>
        <w:tc>
          <w:tcPr>
            <w:tcW w:w="1061" w:type="dxa"/>
            <w:tcBorders>
              <w:top w:val="nil"/>
              <w:left w:val="nil"/>
              <w:bottom w:val="nil"/>
              <w:right w:val="nil"/>
            </w:tcBorders>
            <w:vAlign w:val="bottom"/>
          </w:tcPr>
          <w:p w14:paraId="1667A343" w14:textId="62D18AA4"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1.2</w:t>
            </w:r>
          </w:p>
        </w:tc>
        <w:tc>
          <w:tcPr>
            <w:tcW w:w="1061" w:type="dxa"/>
            <w:tcBorders>
              <w:top w:val="nil"/>
              <w:left w:val="nil"/>
              <w:bottom w:val="nil"/>
              <w:right w:val="nil"/>
            </w:tcBorders>
            <w:vAlign w:val="bottom"/>
          </w:tcPr>
          <w:p w14:paraId="20EF047A" w14:textId="1BC09736"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0.78</w:t>
            </w:r>
          </w:p>
        </w:tc>
        <w:tc>
          <w:tcPr>
            <w:tcW w:w="1061" w:type="dxa"/>
            <w:tcBorders>
              <w:top w:val="nil"/>
              <w:left w:val="nil"/>
              <w:bottom w:val="nil"/>
              <w:right w:val="nil"/>
            </w:tcBorders>
            <w:vAlign w:val="bottom"/>
          </w:tcPr>
          <w:p w14:paraId="0C8B8C92" w14:textId="4675C018"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3.6</w:t>
            </w:r>
          </w:p>
        </w:tc>
        <w:tc>
          <w:tcPr>
            <w:tcW w:w="1062" w:type="dxa"/>
            <w:tcBorders>
              <w:top w:val="nil"/>
              <w:left w:val="nil"/>
              <w:bottom w:val="nil"/>
              <w:right w:val="nil"/>
            </w:tcBorders>
            <w:vAlign w:val="bottom"/>
          </w:tcPr>
          <w:p w14:paraId="609C851E" w14:textId="2E572B84"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0.46</w:t>
            </w:r>
          </w:p>
        </w:tc>
        <w:tc>
          <w:tcPr>
            <w:tcW w:w="1062" w:type="dxa"/>
            <w:tcBorders>
              <w:top w:val="nil"/>
              <w:left w:val="nil"/>
              <w:bottom w:val="nil"/>
              <w:right w:val="nil"/>
            </w:tcBorders>
          </w:tcPr>
          <w:p w14:paraId="6FABC60F" w14:textId="57C1ABD2"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53.9***</w:t>
            </w:r>
          </w:p>
        </w:tc>
        <w:tc>
          <w:tcPr>
            <w:tcW w:w="1062" w:type="dxa"/>
            <w:tcBorders>
              <w:top w:val="nil"/>
              <w:left w:val="nil"/>
              <w:bottom w:val="nil"/>
              <w:right w:val="nil"/>
            </w:tcBorders>
          </w:tcPr>
          <w:p w14:paraId="2BDA1873" w14:textId="70E035B7"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0.34</w:t>
            </w:r>
          </w:p>
        </w:tc>
      </w:tr>
      <w:tr w:rsidR="00E9270E" w14:paraId="61369C8C" w14:textId="77777777" w:rsidTr="00E9270E">
        <w:tc>
          <w:tcPr>
            <w:tcW w:w="1061" w:type="dxa"/>
            <w:tcBorders>
              <w:top w:val="nil"/>
              <w:left w:val="nil"/>
              <w:bottom w:val="single" w:sz="4" w:space="0" w:color="auto"/>
              <w:right w:val="nil"/>
            </w:tcBorders>
          </w:tcPr>
          <w:p w14:paraId="4298A0F0" w14:textId="65D40973"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Row 4</w:t>
            </w:r>
          </w:p>
        </w:tc>
        <w:tc>
          <w:tcPr>
            <w:tcW w:w="1061" w:type="dxa"/>
            <w:tcBorders>
              <w:top w:val="nil"/>
              <w:left w:val="nil"/>
              <w:bottom w:val="single" w:sz="4" w:space="0" w:color="auto"/>
              <w:right w:val="nil"/>
            </w:tcBorders>
            <w:vAlign w:val="bottom"/>
          </w:tcPr>
          <w:p w14:paraId="7462EE7A" w14:textId="612D35C7"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0.8</w:t>
            </w:r>
          </w:p>
        </w:tc>
        <w:tc>
          <w:tcPr>
            <w:tcW w:w="1061" w:type="dxa"/>
            <w:tcBorders>
              <w:top w:val="nil"/>
              <w:left w:val="nil"/>
              <w:bottom w:val="single" w:sz="4" w:space="0" w:color="auto"/>
              <w:right w:val="nil"/>
            </w:tcBorders>
            <w:vAlign w:val="bottom"/>
          </w:tcPr>
          <w:p w14:paraId="1263AF9D" w14:textId="1E74F06E"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0.93</w:t>
            </w:r>
          </w:p>
        </w:tc>
        <w:tc>
          <w:tcPr>
            <w:tcW w:w="1061" w:type="dxa"/>
            <w:tcBorders>
              <w:top w:val="nil"/>
              <w:left w:val="nil"/>
              <w:bottom w:val="single" w:sz="4" w:space="0" w:color="auto"/>
              <w:right w:val="nil"/>
            </w:tcBorders>
            <w:vAlign w:val="bottom"/>
          </w:tcPr>
          <w:p w14:paraId="1554E617" w14:textId="07387D56"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4.7</w:t>
            </w:r>
          </w:p>
        </w:tc>
        <w:tc>
          <w:tcPr>
            <w:tcW w:w="1062" w:type="dxa"/>
            <w:tcBorders>
              <w:top w:val="nil"/>
              <w:left w:val="nil"/>
              <w:bottom w:val="single" w:sz="4" w:space="0" w:color="auto"/>
              <w:right w:val="nil"/>
            </w:tcBorders>
            <w:vAlign w:val="bottom"/>
          </w:tcPr>
          <w:p w14:paraId="750BC1D7" w14:textId="1D2D09C3" w:rsidR="00E9270E" w:rsidRPr="00E9270E" w:rsidRDefault="00E9270E" w:rsidP="00E6652D">
            <w:pPr>
              <w:pStyle w:val="TableParagraph"/>
              <w:ind w:left="0"/>
              <w:jc w:val="center"/>
              <w:rPr>
                <w:rFonts w:ascii="Arial" w:hAnsi="Arial" w:cs="Arial"/>
                <w:sz w:val="20"/>
                <w:szCs w:val="20"/>
              </w:rPr>
            </w:pPr>
            <w:r w:rsidRPr="00E9270E">
              <w:rPr>
                <w:rFonts w:ascii="Arial" w:hAnsi="Arial" w:cs="Arial"/>
                <w:color w:val="000000"/>
                <w:sz w:val="20"/>
                <w:szCs w:val="20"/>
              </w:rPr>
              <w:t>0.71</w:t>
            </w:r>
          </w:p>
        </w:tc>
        <w:tc>
          <w:tcPr>
            <w:tcW w:w="1062" w:type="dxa"/>
            <w:tcBorders>
              <w:top w:val="nil"/>
              <w:left w:val="nil"/>
              <w:bottom w:val="single" w:sz="4" w:space="0" w:color="auto"/>
              <w:right w:val="nil"/>
            </w:tcBorders>
          </w:tcPr>
          <w:p w14:paraId="5F184BDE" w14:textId="41CD15ED"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21.1***</w:t>
            </w:r>
          </w:p>
        </w:tc>
        <w:tc>
          <w:tcPr>
            <w:tcW w:w="1062" w:type="dxa"/>
            <w:tcBorders>
              <w:top w:val="nil"/>
              <w:left w:val="nil"/>
              <w:bottom w:val="single" w:sz="4" w:space="0" w:color="auto"/>
              <w:right w:val="nil"/>
            </w:tcBorders>
          </w:tcPr>
          <w:p w14:paraId="422359BE" w14:textId="6479B2A0" w:rsidR="00E9270E" w:rsidRPr="00E9270E" w:rsidRDefault="00E9270E" w:rsidP="00E6652D">
            <w:pPr>
              <w:pStyle w:val="TableParagraph"/>
              <w:ind w:left="0"/>
              <w:jc w:val="center"/>
              <w:rPr>
                <w:rFonts w:ascii="Arial" w:hAnsi="Arial" w:cs="Arial"/>
                <w:sz w:val="20"/>
                <w:szCs w:val="20"/>
              </w:rPr>
            </w:pPr>
            <w:r w:rsidRPr="00E9270E">
              <w:rPr>
                <w:rFonts w:ascii="Arial" w:hAnsi="Arial" w:cs="Arial"/>
                <w:sz w:val="20"/>
                <w:szCs w:val="20"/>
              </w:rPr>
              <w:t>0.45</w:t>
            </w:r>
          </w:p>
        </w:tc>
      </w:tr>
      <w:tr w:rsidR="00E9270E" w14:paraId="6F164E67" w14:textId="77777777" w:rsidTr="00E9270E">
        <w:tc>
          <w:tcPr>
            <w:tcW w:w="7430" w:type="dxa"/>
            <w:gridSpan w:val="7"/>
            <w:tcBorders>
              <w:top w:val="single" w:sz="4" w:space="0" w:color="auto"/>
              <w:left w:val="nil"/>
              <w:bottom w:val="nil"/>
              <w:right w:val="nil"/>
            </w:tcBorders>
          </w:tcPr>
          <w:p w14:paraId="3E7A2626" w14:textId="1E3BAA59" w:rsidR="00E9270E" w:rsidRPr="00B02CAD" w:rsidRDefault="00E9270E" w:rsidP="00E6652D">
            <w:pPr>
              <w:pStyle w:val="TableParagraph"/>
              <w:ind w:left="0"/>
              <w:rPr>
                <w:rFonts w:ascii="Arial" w:hAnsi="Arial" w:cs="Arial"/>
                <w:i/>
                <w:iCs/>
                <w:sz w:val="20"/>
                <w:szCs w:val="20"/>
              </w:rPr>
            </w:pPr>
            <w:r w:rsidRPr="00B02CAD">
              <w:rPr>
                <w:rFonts w:ascii="Arial" w:hAnsi="Arial" w:cs="Arial"/>
                <w:i/>
                <w:iCs/>
                <w:sz w:val="20"/>
                <w:szCs w:val="20"/>
              </w:rPr>
              <w:t>***p &lt; 0.01</w:t>
            </w:r>
          </w:p>
        </w:tc>
      </w:tr>
    </w:tbl>
    <w:p w14:paraId="2ADD516F" w14:textId="77777777" w:rsidR="000228A4" w:rsidRDefault="000228A4" w:rsidP="00E6652D">
      <w:pPr>
        <w:pStyle w:val="BodyText"/>
        <w:jc w:val="both"/>
        <w:rPr>
          <w:rFonts w:ascii="Arial" w:hAnsi="Arial" w:cs="Arial"/>
        </w:rPr>
      </w:pPr>
    </w:p>
    <w:p w14:paraId="077A62F2" w14:textId="2C055BD3" w:rsidR="000228A4" w:rsidRPr="000228A4" w:rsidRDefault="000228A4" w:rsidP="000228A4">
      <w:pPr>
        <w:pStyle w:val="BodyText"/>
        <w:jc w:val="both"/>
        <w:rPr>
          <w:rFonts w:ascii="Arial" w:hAnsi="Arial" w:cs="Arial"/>
          <w:lang w:val="en-MY"/>
        </w:rPr>
      </w:pPr>
      <w:proofErr w:type="spellStart"/>
      <w:r w:rsidRPr="000228A4">
        <w:rPr>
          <w:rFonts w:ascii="Arial" w:hAnsi="Arial" w:cs="Arial"/>
          <w:lang w:val="en-MY"/>
        </w:rPr>
        <w:t>Letakkan</w:t>
      </w:r>
      <w:proofErr w:type="spellEnd"/>
      <w:r w:rsidRPr="000228A4">
        <w:rPr>
          <w:rFonts w:ascii="Arial" w:hAnsi="Arial" w:cs="Arial"/>
          <w:lang w:val="en-MY"/>
        </w:rPr>
        <w:t xml:space="preserve"> </w:t>
      </w:r>
      <w:proofErr w:type="spellStart"/>
      <w:r w:rsidR="00B02CAD">
        <w:rPr>
          <w:rFonts w:ascii="Arial" w:hAnsi="Arial" w:cs="Arial"/>
          <w:lang w:val="en-MY"/>
        </w:rPr>
        <w:t>tajuk</w:t>
      </w:r>
      <w:proofErr w:type="spellEnd"/>
      <w:r w:rsidRPr="000228A4">
        <w:rPr>
          <w:rFonts w:ascii="Arial" w:hAnsi="Arial" w:cs="Arial"/>
          <w:lang w:val="en-MY"/>
        </w:rPr>
        <w:t xml:space="preserve"> </w:t>
      </w:r>
      <w:proofErr w:type="spellStart"/>
      <w:r w:rsidRPr="000228A4">
        <w:rPr>
          <w:rFonts w:ascii="Arial" w:hAnsi="Arial" w:cs="Arial"/>
          <w:lang w:val="en-MY"/>
        </w:rPr>
        <w:t>jadual</w:t>
      </w:r>
      <w:proofErr w:type="spellEnd"/>
      <w:r w:rsidRPr="000228A4">
        <w:rPr>
          <w:rFonts w:ascii="Arial" w:hAnsi="Arial" w:cs="Arial"/>
          <w:lang w:val="en-MY"/>
        </w:rPr>
        <w:t xml:space="preserve"> di bahagian atas badan jadual dan keterangan di bahagian bawah badan jadual. Elakkan penggunaan garisan menegak dalam jadual. Penggunaan </w:t>
      </w:r>
      <w:proofErr w:type="spellStart"/>
      <w:r w:rsidRPr="000228A4">
        <w:rPr>
          <w:rFonts w:ascii="Arial" w:hAnsi="Arial" w:cs="Arial"/>
          <w:lang w:val="en-MY"/>
        </w:rPr>
        <w:t>jadual</w:t>
      </w:r>
      <w:proofErr w:type="spellEnd"/>
      <w:r w:rsidRPr="000228A4">
        <w:rPr>
          <w:rFonts w:ascii="Arial" w:hAnsi="Arial" w:cs="Arial"/>
          <w:lang w:val="en-MY"/>
        </w:rPr>
        <w:t xml:space="preserve"> </w:t>
      </w:r>
      <w:proofErr w:type="spellStart"/>
      <w:r w:rsidRPr="000228A4">
        <w:rPr>
          <w:rFonts w:ascii="Arial" w:hAnsi="Arial" w:cs="Arial"/>
          <w:lang w:val="en-MY"/>
        </w:rPr>
        <w:t>hendaklah</w:t>
      </w:r>
      <w:proofErr w:type="spellEnd"/>
      <w:r w:rsidRPr="000228A4">
        <w:rPr>
          <w:rFonts w:ascii="Arial" w:hAnsi="Arial" w:cs="Arial"/>
          <w:lang w:val="en-MY"/>
        </w:rPr>
        <w:t xml:space="preserve"> </w:t>
      </w:r>
      <w:proofErr w:type="spellStart"/>
      <w:r w:rsidRPr="000228A4">
        <w:rPr>
          <w:rFonts w:ascii="Arial" w:hAnsi="Arial" w:cs="Arial"/>
          <w:lang w:val="en-MY"/>
        </w:rPr>
        <w:t>dibuat</w:t>
      </w:r>
      <w:proofErr w:type="spellEnd"/>
      <w:r w:rsidRPr="000228A4">
        <w:rPr>
          <w:rFonts w:ascii="Arial" w:hAnsi="Arial" w:cs="Arial"/>
          <w:lang w:val="en-MY"/>
        </w:rPr>
        <w:t xml:space="preserve"> </w:t>
      </w:r>
      <w:proofErr w:type="spellStart"/>
      <w:r w:rsidRPr="000228A4">
        <w:rPr>
          <w:rFonts w:ascii="Arial" w:hAnsi="Arial" w:cs="Arial"/>
          <w:lang w:val="en-MY"/>
        </w:rPr>
        <w:t>secara</w:t>
      </w:r>
      <w:proofErr w:type="spellEnd"/>
      <w:r w:rsidRPr="000228A4">
        <w:rPr>
          <w:rFonts w:ascii="Arial" w:hAnsi="Arial" w:cs="Arial"/>
          <w:lang w:val="en-MY"/>
        </w:rPr>
        <w:t xml:space="preserve"> minimum dan </w:t>
      </w:r>
      <w:proofErr w:type="spellStart"/>
      <w:r w:rsidRPr="000228A4">
        <w:rPr>
          <w:rFonts w:ascii="Arial" w:hAnsi="Arial" w:cs="Arial"/>
          <w:lang w:val="en-MY"/>
        </w:rPr>
        <w:t>pastikan</w:t>
      </w:r>
      <w:proofErr w:type="spellEnd"/>
      <w:r w:rsidRPr="000228A4">
        <w:rPr>
          <w:rFonts w:ascii="Arial" w:hAnsi="Arial" w:cs="Arial"/>
          <w:lang w:val="en-MY"/>
        </w:rPr>
        <w:t xml:space="preserve"> data yang </w:t>
      </w:r>
      <w:proofErr w:type="spellStart"/>
      <w:r w:rsidRPr="000228A4">
        <w:rPr>
          <w:rFonts w:ascii="Arial" w:hAnsi="Arial" w:cs="Arial"/>
          <w:lang w:val="en-MY"/>
        </w:rPr>
        <w:t>di</w:t>
      </w:r>
      <w:r w:rsidR="00B02CAD">
        <w:rPr>
          <w:rFonts w:ascii="Arial" w:hAnsi="Arial" w:cs="Arial"/>
          <w:lang w:val="en-MY"/>
        </w:rPr>
        <w:t>bentangkan</w:t>
      </w:r>
      <w:proofErr w:type="spellEnd"/>
      <w:r w:rsidRPr="000228A4">
        <w:rPr>
          <w:rFonts w:ascii="Arial" w:hAnsi="Arial" w:cs="Arial"/>
          <w:lang w:val="en-MY"/>
        </w:rPr>
        <w:t xml:space="preserve"> </w:t>
      </w:r>
      <w:proofErr w:type="spellStart"/>
      <w:r w:rsidRPr="000228A4">
        <w:rPr>
          <w:rFonts w:ascii="Arial" w:hAnsi="Arial" w:cs="Arial"/>
          <w:lang w:val="en-MY"/>
        </w:rPr>
        <w:t>dalam</w:t>
      </w:r>
      <w:proofErr w:type="spellEnd"/>
      <w:r w:rsidRPr="000228A4">
        <w:rPr>
          <w:rFonts w:ascii="Arial" w:hAnsi="Arial" w:cs="Arial"/>
          <w:lang w:val="en-MY"/>
        </w:rPr>
        <w:t xml:space="preserve"> </w:t>
      </w:r>
      <w:proofErr w:type="spellStart"/>
      <w:r w:rsidRPr="000228A4">
        <w:rPr>
          <w:rFonts w:ascii="Arial" w:hAnsi="Arial" w:cs="Arial"/>
          <w:lang w:val="en-MY"/>
        </w:rPr>
        <w:t>jadual</w:t>
      </w:r>
      <w:proofErr w:type="spellEnd"/>
      <w:r w:rsidR="00B02CAD">
        <w:rPr>
          <w:rFonts w:ascii="Arial" w:hAnsi="Arial" w:cs="Arial"/>
          <w:lang w:val="en-MY"/>
        </w:rPr>
        <w:t xml:space="preserve"> </w:t>
      </w:r>
      <w:proofErr w:type="spellStart"/>
      <w:r w:rsidR="00B02CAD">
        <w:rPr>
          <w:rFonts w:ascii="Arial" w:hAnsi="Arial" w:cs="Arial"/>
          <w:lang w:val="en-MY"/>
        </w:rPr>
        <w:t>tidak</w:t>
      </w:r>
      <w:proofErr w:type="spellEnd"/>
      <w:r w:rsidR="00B02CAD">
        <w:rPr>
          <w:rFonts w:ascii="Arial" w:hAnsi="Arial" w:cs="Arial"/>
          <w:lang w:val="en-MY"/>
        </w:rPr>
        <w:t xml:space="preserve"> </w:t>
      </w:r>
      <w:proofErr w:type="spellStart"/>
      <w:r w:rsidR="00B02CAD">
        <w:rPr>
          <w:rFonts w:ascii="Arial" w:hAnsi="Arial" w:cs="Arial"/>
          <w:lang w:val="en-MY"/>
        </w:rPr>
        <w:t>terulang</w:t>
      </w:r>
      <w:proofErr w:type="spellEnd"/>
      <w:r w:rsidR="00B02CAD">
        <w:rPr>
          <w:rFonts w:ascii="Arial" w:hAnsi="Arial" w:cs="Arial"/>
          <w:lang w:val="en-MY"/>
        </w:rPr>
        <w:t xml:space="preserve"> </w:t>
      </w:r>
      <w:proofErr w:type="spellStart"/>
      <w:r w:rsidR="00B02CAD">
        <w:rPr>
          <w:rFonts w:ascii="Arial" w:hAnsi="Arial" w:cs="Arial"/>
          <w:lang w:val="en-MY"/>
        </w:rPr>
        <w:t>dengan</w:t>
      </w:r>
      <w:proofErr w:type="spellEnd"/>
      <w:r w:rsidR="00B02CAD">
        <w:rPr>
          <w:rFonts w:ascii="Arial" w:hAnsi="Arial" w:cs="Arial"/>
          <w:lang w:val="en-MY"/>
        </w:rPr>
        <w:t xml:space="preserve"> mana-mana </w:t>
      </w:r>
      <w:proofErr w:type="spellStart"/>
      <w:r w:rsidR="00B02CAD">
        <w:rPr>
          <w:rFonts w:ascii="Arial" w:hAnsi="Arial" w:cs="Arial"/>
          <w:lang w:val="en-MY"/>
        </w:rPr>
        <w:t>huraian</w:t>
      </w:r>
      <w:proofErr w:type="spellEnd"/>
      <w:r w:rsidR="00B02CAD">
        <w:rPr>
          <w:rFonts w:ascii="Arial" w:hAnsi="Arial" w:cs="Arial"/>
          <w:lang w:val="en-MY"/>
        </w:rPr>
        <w:t xml:space="preserve"> </w:t>
      </w:r>
      <w:proofErr w:type="spellStart"/>
      <w:r w:rsidR="00B02CAD">
        <w:rPr>
          <w:rFonts w:ascii="Arial" w:hAnsi="Arial" w:cs="Arial"/>
          <w:lang w:val="en-MY"/>
        </w:rPr>
        <w:t>hasil</w:t>
      </w:r>
      <w:proofErr w:type="spellEnd"/>
      <w:r w:rsidR="00B02CAD">
        <w:rPr>
          <w:rFonts w:ascii="Arial" w:hAnsi="Arial" w:cs="Arial"/>
          <w:lang w:val="en-MY"/>
        </w:rPr>
        <w:t xml:space="preserve"> </w:t>
      </w:r>
      <w:proofErr w:type="spellStart"/>
      <w:r w:rsidRPr="000228A4">
        <w:rPr>
          <w:rFonts w:ascii="Arial" w:hAnsi="Arial" w:cs="Arial"/>
          <w:lang w:val="en-MY"/>
        </w:rPr>
        <w:t>dalam</w:t>
      </w:r>
      <w:proofErr w:type="spellEnd"/>
      <w:r w:rsidRPr="000228A4">
        <w:rPr>
          <w:rFonts w:ascii="Arial" w:hAnsi="Arial" w:cs="Arial"/>
          <w:lang w:val="en-MY"/>
        </w:rPr>
        <w:t xml:space="preserve"> </w:t>
      </w:r>
      <w:proofErr w:type="spellStart"/>
      <w:r w:rsidRPr="000228A4">
        <w:rPr>
          <w:rFonts w:ascii="Arial" w:hAnsi="Arial" w:cs="Arial"/>
          <w:lang w:val="en-MY"/>
        </w:rPr>
        <w:t>artikel</w:t>
      </w:r>
      <w:proofErr w:type="spellEnd"/>
      <w:r w:rsidRPr="000228A4">
        <w:rPr>
          <w:rFonts w:ascii="Arial" w:hAnsi="Arial" w:cs="Arial"/>
          <w:lang w:val="en-MY"/>
        </w:rPr>
        <w:t xml:space="preserve">. </w:t>
      </w:r>
      <w:r w:rsidR="00B02CAD">
        <w:rPr>
          <w:rFonts w:ascii="Arial" w:hAnsi="Arial" w:cs="Arial"/>
          <w:lang w:val="en-MY"/>
        </w:rPr>
        <w:t>S</w:t>
      </w:r>
      <w:r w:rsidRPr="000228A4">
        <w:rPr>
          <w:rFonts w:ascii="Arial" w:hAnsi="Arial" w:cs="Arial"/>
          <w:lang w:val="en-MY"/>
        </w:rPr>
        <w:t>aiz</w:t>
      </w:r>
      <w:r w:rsidR="00B02CAD">
        <w:rPr>
          <w:rFonts w:ascii="Arial" w:hAnsi="Arial" w:cs="Arial"/>
          <w:lang w:val="en-MY"/>
        </w:rPr>
        <w:t xml:space="preserve"> </w:t>
      </w:r>
      <w:proofErr w:type="spellStart"/>
      <w:r w:rsidRPr="000228A4">
        <w:rPr>
          <w:rFonts w:ascii="Arial" w:hAnsi="Arial" w:cs="Arial"/>
          <w:lang w:val="en-MY"/>
        </w:rPr>
        <w:t>jadual</w:t>
      </w:r>
      <w:proofErr w:type="spellEnd"/>
      <w:r w:rsidRPr="000228A4">
        <w:rPr>
          <w:rFonts w:ascii="Arial" w:hAnsi="Arial" w:cs="Arial"/>
          <w:lang w:val="en-MY"/>
        </w:rPr>
        <w:t xml:space="preserve"> </w:t>
      </w:r>
      <w:proofErr w:type="spellStart"/>
      <w:r w:rsidR="00B02CAD">
        <w:rPr>
          <w:rFonts w:ascii="Arial" w:hAnsi="Arial" w:cs="Arial"/>
          <w:lang w:val="en-MY"/>
        </w:rPr>
        <w:t>boleh</w:t>
      </w:r>
      <w:proofErr w:type="spellEnd"/>
      <w:r w:rsidR="00B02CAD">
        <w:rPr>
          <w:rFonts w:ascii="Arial" w:hAnsi="Arial" w:cs="Arial"/>
          <w:lang w:val="en-MY"/>
        </w:rPr>
        <w:t xml:space="preserve"> </w:t>
      </w:r>
      <w:proofErr w:type="spellStart"/>
      <w:r w:rsidR="00B02CAD">
        <w:rPr>
          <w:rFonts w:ascii="Arial" w:hAnsi="Arial" w:cs="Arial"/>
          <w:lang w:val="en-MY"/>
        </w:rPr>
        <w:t>dilaraskan</w:t>
      </w:r>
      <w:proofErr w:type="spellEnd"/>
      <w:r w:rsidR="00B02CAD">
        <w:rPr>
          <w:rFonts w:ascii="Arial" w:hAnsi="Arial" w:cs="Arial"/>
          <w:lang w:val="en-MY"/>
        </w:rPr>
        <w:t xml:space="preserve"> </w:t>
      </w:r>
      <w:r w:rsidRPr="000228A4">
        <w:rPr>
          <w:rFonts w:ascii="Arial" w:hAnsi="Arial" w:cs="Arial"/>
          <w:lang w:val="en-MY"/>
        </w:rPr>
        <w:t xml:space="preserve">agar </w:t>
      </w:r>
      <w:proofErr w:type="spellStart"/>
      <w:r w:rsidRPr="000228A4">
        <w:rPr>
          <w:rFonts w:ascii="Arial" w:hAnsi="Arial" w:cs="Arial"/>
          <w:lang w:val="en-MY"/>
        </w:rPr>
        <w:t>sesuai</w:t>
      </w:r>
      <w:proofErr w:type="spellEnd"/>
      <w:r w:rsidRPr="000228A4">
        <w:rPr>
          <w:rFonts w:ascii="Arial" w:hAnsi="Arial" w:cs="Arial"/>
          <w:lang w:val="en-MY"/>
        </w:rPr>
        <w:t xml:space="preserve"> </w:t>
      </w:r>
      <w:proofErr w:type="spellStart"/>
      <w:r w:rsidRPr="000228A4">
        <w:rPr>
          <w:rFonts w:ascii="Arial" w:hAnsi="Arial" w:cs="Arial"/>
          <w:lang w:val="en-MY"/>
        </w:rPr>
        <w:t>dengan</w:t>
      </w:r>
      <w:proofErr w:type="spellEnd"/>
      <w:r w:rsidRPr="000228A4">
        <w:rPr>
          <w:rFonts w:ascii="Arial" w:hAnsi="Arial" w:cs="Arial"/>
          <w:lang w:val="en-MY"/>
        </w:rPr>
        <w:t xml:space="preserve"> </w:t>
      </w:r>
      <w:proofErr w:type="spellStart"/>
      <w:r w:rsidRPr="000228A4">
        <w:rPr>
          <w:rFonts w:ascii="Arial" w:hAnsi="Arial" w:cs="Arial"/>
          <w:lang w:val="en-MY"/>
        </w:rPr>
        <w:t>saiz</w:t>
      </w:r>
      <w:proofErr w:type="spellEnd"/>
      <w:r w:rsidRPr="000228A4">
        <w:rPr>
          <w:rFonts w:ascii="Arial" w:hAnsi="Arial" w:cs="Arial"/>
          <w:lang w:val="en-MY"/>
        </w:rPr>
        <w:t xml:space="preserve"> </w:t>
      </w:r>
      <w:proofErr w:type="spellStart"/>
      <w:r w:rsidRPr="000228A4">
        <w:rPr>
          <w:rFonts w:ascii="Arial" w:hAnsi="Arial" w:cs="Arial"/>
          <w:lang w:val="en-MY"/>
        </w:rPr>
        <w:t>halaman</w:t>
      </w:r>
      <w:proofErr w:type="spellEnd"/>
      <w:r w:rsidRPr="000228A4">
        <w:rPr>
          <w:rFonts w:ascii="Arial" w:hAnsi="Arial" w:cs="Arial"/>
          <w:lang w:val="en-MY"/>
        </w:rPr>
        <w:t>.</w:t>
      </w:r>
    </w:p>
    <w:p w14:paraId="5FA1F680" w14:textId="77777777" w:rsidR="00FB2445" w:rsidRPr="007E33FB" w:rsidRDefault="00FB2445" w:rsidP="00B43347">
      <w:pPr>
        <w:spacing w:before="1" w:line="276" w:lineRule="exact"/>
        <w:jc w:val="both"/>
        <w:rPr>
          <w:rFonts w:ascii="Arial" w:hAnsi="Arial" w:cs="Arial"/>
          <w:spacing w:val="-5"/>
          <w:sz w:val="20"/>
          <w:szCs w:val="20"/>
          <w:highlight w:val="yellow"/>
        </w:rPr>
      </w:pPr>
    </w:p>
    <w:p w14:paraId="27D7C461" w14:textId="0E76D495" w:rsidR="004736CA" w:rsidRPr="00E9270E" w:rsidRDefault="00B02CAD" w:rsidP="00B02CAD">
      <w:pPr>
        <w:pStyle w:val="TableParagraph"/>
        <w:jc w:val="center"/>
        <w:rPr>
          <w:rFonts w:ascii="Arial" w:hAnsi="Arial" w:cs="Arial"/>
          <w:sz w:val="20"/>
        </w:rPr>
      </w:pPr>
      <w:r w:rsidRPr="00E9270E">
        <w:rPr>
          <w:rFonts w:ascii="Arial" w:hAnsi="Arial" w:cs="Arial"/>
          <w:noProof/>
          <w:sz w:val="20"/>
        </w:rPr>
        <w:drawing>
          <wp:inline distT="0" distB="0" distL="0" distR="0" wp14:anchorId="2D2C93AE" wp14:editId="53F75809">
            <wp:extent cx="4348480" cy="1935126"/>
            <wp:effectExtent l="0" t="0" r="13970" b="8255"/>
            <wp:docPr id="182456679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958E9D" w14:textId="6AEF7F9A" w:rsidR="004736CA" w:rsidRPr="009B266E" w:rsidRDefault="004736CA" w:rsidP="004736CA">
      <w:pPr>
        <w:widowControl/>
        <w:suppressAutoHyphens/>
        <w:autoSpaceDE/>
        <w:autoSpaceDN/>
        <w:textDirection w:val="btLr"/>
        <w:textAlignment w:val="top"/>
        <w:outlineLvl w:val="0"/>
        <w:rPr>
          <w:rFonts w:ascii="Arial" w:eastAsia="Times New Roman" w:hAnsi="Arial" w:cs="Arial"/>
          <w:position w:val="-1"/>
          <w:sz w:val="20"/>
          <w:szCs w:val="20"/>
        </w:rPr>
      </w:pPr>
      <w:proofErr w:type="spellStart"/>
      <w:proofErr w:type="gramStart"/>
      <w:r w:rsidRPr="009B266E">
        <w:rPr>
          <w:rFonts w:ascii="Arial" w:eastAsia="Times New Roman" w:hAnsi="Arial" w:cs="Arial"/>
          <w:position w:val="-1"/>
          <w:sz w:val="20"/>
          <w:szCs w:val="20"/>
        </w:rPr>
        <w:t>S</w:t>
      </w:r>
      <w:r>
        <w:rPr>
          <w:rFonts w:ascii="Arial" w:eastAsia="Times New Roman" w:hAnsi="Arial" w:cs="Arial"/>
          <w:position w:val="-1"/>
          <w:sz w:val="20"/>
          <w:szCs w:val="20"/>
        </w:rPr>
        <w:t>umber</w:t>
      </w:r>
      <w:proofErr w:type="spellEnd"/>
      <w:r>
        <w:rPr>
          <w:rFonts w:ascii="Arial" w:eastAsia="Times New Roman" w:hAnsi="Arial" w:cs="Arial"/>
          <w:position w:val="-1"/>
          <w:sz w:val="20"/>
          <w:szCs w:val="20"/>
        </w:rPr>
        <w:t xml:space="preserve"> </w:t>
      </w:r>
      <w:r w:rsidRPr="009B266E">
        <w:rPr>
          <w:rFonts w:ascii="Arial" w:eastAsia="Times New Roman" w:hAnsi="Arial" w:cs="Arial"/>
          <w:position w:val="-1"/>
          <w:sz w:val="20"/>
          <w:szCs w:val="20"/>
        </w:rPr>
        <w:t>:</w:t>
      </w:r>
      <w:proofErr w:type="gramEnd"/>
      <w:r>
        <w:rPr>
          <w:rFonts w:ascii="Arial" w:eastAsia="Times New Roman" w:hAnsi="Arial" w:cs="Arial"/>
          <w:position w:val="-1"/>
          <w:sz w:val="20"/>
          <w:szCs w:val="20"/>
        </w:rPr>
        <w:t xml:space="preserve"> </w:t>
      </w:r>
      <w:proofErr w:type="spellStart"/>
      <w:r>
        <w:rPr>
          <w:rFonts w:ascii="Arial" w:eastAsia="Times New Roman" w:hAnsi="Arial" w:cs="Arial"/>
          <w:position w:val="-1"/>
          <w:sz w:val="20"/>
          <w:szCs w:val="20"/>
        </w:rPr>
        <w:t>Sumber</w:t>
      </w:r>
      <w:proofErr w:type="spellEnd"/>
      <w:r>
        <w:rPr>
          <w:rFonts w:ascii="Arial" w:eastAsia="Times New Roman" w:hAnsi="Arial" w:cs="Arial"/>
          <w:position w:val="-1"/>
          <w:sz w:val="20"/>
          <w:szCs w:val="20"/>
        </w:rPr>
        <w:t xml:space="preserve"> </w:t>
      </w:r>
      <w:proofErr w:type="spellStart"/>
      <w:r>
        <w:rPr>
          <w:rFonts w:ascii="Arial" w:eastAsia="Times New Roman" w:hAnsi="Arial" w:cs="Arial"/>
          <w:position w:val="-1"/>
          <w:sz w:val="20"/>
          <w:szCs w:val="20"/>
        </w:rPr>
        <w:t>kepada</w:t>
      </w:r>
      <w:proofErr w:type="spellEnd"/>
      <w:r>
        <w:rPr>
          <w:rFonts w:ascii="Arial" w:eastAsia="Times New Roman" w:hAnsi="Arial" w:cs="Arial"/>
          <w:position w:val="-1"/>
          <w:sz w:val="20"/>
          <w:szCs w:val="20"/>
        </w:rPr>
        <w:t xml:space="preserve"> </w:t>
      </w:r>
      <w:r w:rsidR="00B02CAD">
        <w:rPr>
          <w:rFonts w:ascii="Arial" w:eastAsia="Times New Roman" w:hAnsi="Arial" w:cs="Arial"/>
          <w:position w:val="-1"/>
          <w:sz w:val="20"/>
          <w:szCs w:val="20"/>
        </w:rPr>
        <w:t>Rajah 1.</w:t>
      </w:r>
      <w:r w:rsidRPr="009B266E">
        <w:rPr>
          <w:rFonts w:ascii="Arial" w:eastAsia="Times New Roman" w:hAnsi="Arial" w:cs="Arial"/>
          <w:position w:val="-1"/>
          <w:sz w:val="20"/>
          <w:szCs w:val="20"/>
        </w:rPr>
        <w:t xml:space="preserve"> [Arial 10]</w:t>
      </w:r>
    </w:p>
    <w:p w14:paraId="36E68B65" w14:textId="77777777" w:rsidR="00E9270E" w:rsidRDefault="00E9270E" w:rsidP="00EF5DF8">
      <w:pPr>
        <w:pStyle w:val="TableParagraph"/>
        <w:rPr>
          <w:rFonts w:ascii="Arial" w:hAnsi="Arial" w:cs="Arial"/>
          <w:sz w:val="20"/>
        </w:rPr>
      </w:pPr>
    </w:p>
    <w:p w14:paraId="786A1AC9" w14:textId="5EDFB5E6" w:rsidR="004736CA" w:rsidRPr="00B02CAD" w:rsidRDefault="004736CA" w:rsidP="004736CA">
      <w:pPr>
        <w:spacing w:before="1" w:line="276" w:lineRule="exact"/>
        <w:ind w:left="23"/>
        <w:jc w:val="center"/>
        <w:rPr>
          <w:rFonts w:ascii="Arial" w:eastAsia="Times New Roman" w:hAnsi="Arial" w:cs="Arial"/>
          <w:b/>
          <w:position w:val="-1"/>
          <w:sz w:val="20"/>
          <w:szCs w:val="20"/>
          <w:lang w:val="en-MY"/>
        </w:rPr>
      </w:pPr>
      <w:r w:rsidRPr="00B02CAD">
        <w:rPr>
          <w:rFonts w:ascii="Arial" w:eastAsia="Times New Roman" w:hAnsi="Arial" w:cs="Arial"/>
          <w:b/>
          <w:position w:val="-1"/>
          <w:sz w:val="20"/>
          <w:szCs w:val="20"/>
          <w:lang w:val="en-MY"/>
        </w:rPr>
        <w:t>Rajah 1</w:t>
      </w:r>
      <w:r w:rsidR="00B02CAD" w:rsidRPr="00B02CAD">
        <w:rPr>
          <w:rFonts w:ascii="Arial" w:eastAsia="Times New Roman" w:hAnsi="Arial" w:cs="Arial"/>
          <w:b/>
          <w:position w:val="-1"/>
          <w:sz w:val="20"/>
          <w:szCs w:val="20"/>
          <w:lang w:val="en-MY"/>
        </w:rPr>
        <w:t xml:space="preserve">: </w:t>
      </w:r>
      <w:proofErr w:type="spellStart"/>
      <w:r w:rsidRPr="00B02CAD">
        <w:rPr>
          <w:rFonts w:ascii="Arial" w:eastAsia="Times New Roman" w:hAnsi="Arial" w:cs="Arial"/>
          <w:b/>
          <w:position w:val="-1"/>
          <w:sz w:val="20"/>
          <w:szCs w:val="20"/>
          <w:lang w:val="en-MY"/>
        </w:rPr>
        <w:t>Tajuk</w:t>
      </w:r>
      <w:proofErr w:type="spellEnd"/>
      <w:r w:rsidRPr="00B02CAD">
        <w:rPr>
          <w:rFonts w:ascii="Arial" w:eastAsia="Times New Roman" w:hAnsi="Arial" w:cs="Arial"/>
          <w:b/>
          <w:position w:val="-1"/>
          <w:sz w:val="20"/>
          <w:szCs w:val="20"/>
          <w:lang w:val="en-MY"/>
        </w:rPr>
        <w:t xml:space="preserve"> </w:t>
      </w:r>
      <w:proofErr w:type="spellStart"/>
      <w:r w:rsidRPr="00B02CAD">
        <w:rPr>
          <w:rFonts w:ascii="Arial" w:eastAsia="Times New Roman" w:hAnsi="Arial" w:cs="Arial"/>
          <w:b/>
          <w:position w:val="-1"/>
          <w:sz w:val="20"/>
          <w:szCs w:val="20"/>
          <w:lang w:val="en-MY"/>
        </w:rPr>
        <w:t>kepada</w:t>
      </w:r>
      <w:proofErr w:type="spellEnd"/>
      <w:r w:rsidRPr="00B02CAD">
        <w:rPr>
          <w:rFonts w:ascii="Arial" w:eastAsia="Times New Roman" w:hAnsi="Arial" w:cs="Arial"/>
          <w:b/>
          <w:position w:val="-1"/>
          <w:sz w:val="20"/>
          <w:szCs w:val="20"/>
          <w:lang w:val="en-MY"/>
        </w:rPr>
        <w:t xml:space="preserve"> </w:t>
      </w:r>
      <w:r w:rsidR="00B02CAD" w:rsidRPr="00B02CAD">
        <w:rPr>
          <w:rFonts w:ascii="Arial" w:eastAsia="Times New Roman" w:hAnsi="Arial" w:cs="Arial"/>
          <w:b/>
          <w:position w:val="-1"/>
          <w:sz w:val="20"/>
          <w:szCs w:val="20"/>
          <w:lang w:val="en-MY"/>
        </w:rPr>
        <w:t>Sampel Rajah 1 [Arial 10, Bold]</w:t>
      </w:r>
    </w:p>
    <w:p w14:paraId="64B3C32F" w14:textId="77777777" w:rsidR="004736CA" w:rsidRPr="00B02CAD" w:rsidRDefault="004736CA" w:rsidP="004736CA">
      <w:pPr>
        <w:spacing w:before="1" w:line="276" w:lineRule="exact"/>
        <w:ind w:left="23"/>
        <w:jc w:val="center"/>
        <w:rPr>
          <w:rFonts w:ascii="Arial" w:eastAsia="Times New Roman" w:hAnsi="Arial" w:cs="Arial"/>
          <w:b/>
          <w:position w:val="-1"/>
          <w:lang w:val="en-MY"/>
        </w:rPr>
      </w:pPr>
    </w:p>
    <w:p w14:paraId="651696E0" w14:textId="77777777" w:rsidR="00FB2445" w:rsidRPr="00B02CAD" w:rsidRDefault="00FB2445" w:rsidP="00B43347">
      <w:pPr>
        <w:widowControl/>
        <w:suppressAutoHyphens/>
        <w:autoSpaceDE/>
        <w:autoSpaceDN/>
        <w:textDirection w:val="btLr"/>
        <w:textAlignment w:val="top"/>
        <w:outlineLvl w:val="0"/>
        <w:rPr>
          <w:rFonts w:ascii="Arial" w:eastAsia="Times New Roman" w:hAnsi="Arial" w:cs="Arial"/>
          <w:position w:val="-1"/>
          <w:lang w:val="en-MY"/>
        </w:rPr>
      </w:pPr>
    </w:p>
    <w:p w14:paraId="5FC97988" w14:textId="15DB7FB9" w:rsidR="00D32D1F" w:rsidRPr="00B02CAD" w:rsidRDefault="00D32D1F" w:rsidP="00B02CAD">
      <w:pPr>
        <w:rPr>
          <w:rFonts w:ascii="Arial" w:hAnsi="Arial" w:cs="Arial"/>
          <w:sz w:val="24"/>
        </w:rPr>
      </w:pPr>
      <w:r w:rsidRPr="00B02CAD">
        <w:rPr>
          <w:rFonts w:ascii="Arial" w:hAnsi="Arial" w:cs="Arial"/>
          <w:b/>
          <w:sz w:val="24"/>
        </w:rPr>
        <w:t>5.</w:t>
      </w:r>
      <w:r w:rsidR="00B02CAD" w:rsidRPr="00B02CAD">
        <w:rPr>
          <w:rFonts w:ascii="Arial" w:hAnsi="Arial" w:cs="Arial"/>
          <w:b/>
          <w:sz w:val="24"/>
        </w:rPr>
        <w:t>0</w:t>
      </w:r>
      <w:r w:rsidRPr="00B02CAD">
        <w:rPr>
          <w:rFonts w:ascii="Arial" w:hAnsi="Arial" w:cs="Arial"/>
          <w:b/>
          <w:sz w:val="24"/>
        </w:rPr>
        <w:t xml:space="preserve"> </w:t>
      </w:r>
      <w:proofErr w:type="spellStart"/>
      <w:r w:rsidR="007A7C5A" w:rsidRPr="00B02CAD">
        <w:rPr>
          <w:rFonts w:ascii="Arial" w:hAnsi="Arial" w:cs="Arial"/>
          <w:b/>
          <w:sz w:val="24"/>
        </w:rPr>
        <w:t>Perbincangan</w:t>
      </w:r>
      <w:proofErr w:type="spellEnd"/>
      <w:r w:rsidR="007A7C5A" w:rsidRPr="00B02CAD">
        <w:rPr>
          <w:rFonts w:ascii="Arial" w:hAnsi="Arial" w:cs="Arial"/>
          <w:b/>
          <w:sz w:val="24"/>
        </w:rPr>
        <w:t xml:space="preserve"> Kajian</w:t>
      </w:r>
      <w:r w:rsidRPr="00B02CAD">
        <w:rPr>
          <w:rFonts w:ascii="Arial" w:hAnsi="Arial" w:cs="Arial"/>
          <w:b/>
          <w:spacing w:val="-2"/>
          <w:sz w:val="24"/>
        </w:rPr>
        <w:t xml:space="preserve"> </w:t>
      </w:r>
      <w:r w:rsidR="00167EF8" w:rsidRPr="00B02CAD">
        <w:rPr>
          <w:rFonts w:ascii="Arial" w:hAnsi="Arial" w:cs="Arial"/>
          <w:b/>
          <w:sz w:val="24"/>
        </w:rPr>
        <w:t>[</w:t>
      </w:r>
      <w:proofErr w:type="spellStart"/>
      <w:r w:rsidR="00B02CAD" w:rsidRPr="00B02CAD">
        <w:rPr>
          <w:rFonts w:ascii="Arial" w:hAnsi="Arial" w:cs="Arial"/>
          <w:b/>
          <w:sz w:val="24"/>
        </w:rPr>
        <w:t>Tajuk</w:t>
      </w:r>
      <w:proofErr w:type="spellEnd"/>
      <w:r w:rsidR="00B02CAD" w:rsidRPr="00B02CAD">
        <w:rPr>
          <w:rFonts w:ascii="Arial" w:hAnsi="Arial" w:cs="Arial"/>
          <w:b/>
          <w:sz w:val="24"/>
        </w:rPr>
        <w:t xml:space="preserve">: </w:t>
      </w:r>
      <w:r w:rsidRPr="00B02CAD">
        <w:rPr>
          <w:rFonts w:ascii="Arial" w:hAnsi="Arial" w:cs="Arial"/>
          <w:b/>
          <w:sz w:val="24"/>
        </w:rPr>
        <w:t>Arial</w:t>
      </w:r>
      <w:r w:rsidRPr="00B02CAD">
        <w:rPr>
          <w:rFonts w:ascii="Arial" w:hAnsi="Arial" w:cs="Arial"/>
          <w:b/>
          <w:spacing w:val="-3"/>
          <w:sz w:val="24"/>
        </w:rPr>
        <w:t xml:space="preserve"> </w:t>
      </w:r>
      <w:r w:rsidRPr="00B02CAD">
        <w:rPr>
          <w:rFonts w:ascii="Arial" w:hAnsi="Arial" w:cs="Arial"/>
          <w:b/>
          <w:spacing w:val="-5"/>
          <w:sz w:val="24"/>
        </w:rPr>
        <w:t>12</w:t>
      </w:r>
      <w:r w:rsidR="00B02CAD" w:rsidRPr="00B02CAD">
        <w:rPr>
          <w:rFonts w:ascii="Arial" w:hAnsi="Arial" w:cs="Arial"/>
          <w:b/>
          <w:spacing w:val="-5"/>
          <w:sz w:val="24"/>
        </w:rPr>
        <w:t>, Bold</w:t>
      </w:r>
      <w:r w:rsidR="00167EF8" w:rsidRPr="00B02CAD">
        <w:rPr>
          <w:rFonts w:ascii="Arial" w:hAnsi="Arial" w:cs="Arial"/>
          <w:b/>
          <w:spacing w:val="-5"/>
          <w:sz w:val="24"/>
        </w:rPr>
        <w:t>]</w:t>
      </w:r>
    </w:p>
    <w:p w14:paraId="4F484EAA" w14:textId="77777777" w:rsidR="00D32D1F" w:rsidRPr="00B02CAD" w:rsidRDefault="00D32D1F" w:rsidP="00B02CAD">
      <w:pPr>
        <w:pStyle w:val="BodyText"/>
        <w:spacing w:before="1"/>
        <w:rPr>
          <w:rFonts w:ascii="Arial" w:hAnsi="Arial" w:cs="Arial"/>
          <w:szCs w:val="20"/>
        </w:rPr>
      </w:pPr>
    </w:p>
    <w:p w14:paraId="7165380D" w14:textId="40C7E0C6" w:rsidR="000228A4" w:rsidRPr="00C752EB" w:rsidRDefault="000228A4" w:rsidP="00B02CAD">
      <w:pPr>
        <w:pStyle w:val="BodyText"/>
        <w:spacing w:before="1"/>
        <w:ind w:left="23"/>
        <w:jc w:val="both"/>
        <w:rPr>
          <w:rFonts w:ascii="Arial" w:hAnsi="Arial" w:cs="Arial"/>
          <w:lang w:val="fi-FI"/>
        </w:rPr>
      </w:pPr>
      <w:r w:rsidRPr="00C752EB">
        <w:rPr>
          <w:rFonts w:ascii="Arial" w:hAnsi="Arial" w:cs="Arial"/>
          <w:lang w:val="fi-FI"/>
        </w:rPr>
        <w:t>Selepas membentangkan hasil kajian, anda boleh menilai dan mentafsir implikasinya, khususnya berkaitan dengan hipotesis asal kajian. Dalam bahagian ini, anda hendaklah meneliti, mentafsir, dan memperjelaskan hasil kajian serta membuat inferens dan kesimpulan daripadanya. Penekanan juga perlu diberikan terhadap sebarang implikasi teori atau praktikal daripada hasil kajian tersebut.</w:t>
      </w:r>
    </w:p>
    <w:p w14:paraId="544263EA" w14:textId="77777777" w:rsidR="000228A4" w:rsidRPr="00C752EB" w:rsidRDefault="000228A4" w:rsidP="00B02CAD">
      <w:pPr>
        <w:pStyle w:val="BodyText"/>
        <w:spacing w:before="1"/>
        <w:jc w:val="both"/>
        <w:rPr>
          <w:rFonts w:ascii="Arial" w:hAnsi="Arial" w:cs="Arial"/>
          <w:lang w:val="fi-FI"/>
        </w:rPr>
      </w:pPr>
    </w:p>
    <w:p w14:paraId="5324448E" w14:textId="11FFE0F3" w:rsidR="000228A4" w:rsidRPr="00C752EB" w:rsidRDefault="000228A4" w:rsidP="00B02CAD">
      <w:pPr>
        <w:pStyle w:val="BodyText"/>
        <w:spacing w:before="1"/>
        <w:jc w:val="both"/>
        <w:rPr>
          <w:rFonts w:ascii="Arial" w:hAnsi="Arial" w:cs="Arial"/>
          <w:lang w:val="fi-FI"/>
        </w:rPr>
      </w:pPr>
      <w:r w:rsidRPr="00C752EB">
        <w:rPr>
          <w:rFonts w:ascii="Arial" w:hAnsi="Arial" w:cs="Arial"/>
          <w:lang w:val="fi-FI"/>
        </w:rPr>
        <w:t>Bahagian ini menerangkan dapatan kajian secara terperinci dan dibincangkan secara kritis. Perbincangan tersebut juga hendaklah disokong dengan rujukan serta justifikasi yang bersesuaian.</w:t>
      </w:r>
    </w:p>
    <w:p w14:paraId="74141E90" w14:textId="77777777" w:rsidR="000228A4" w:rsidRPr="00C752EB" w:rsidRDefault="000228A4" w:rsidP="00B02CAD">
      <w:pPr>
        <w:pStyle w:val="BodyText"/>
        <w:jc w:val="both"/>
        <w:rPr>
          <w:rFonts w:ascii="Arial" w:hAnsi="Arial" w:cs="Arial"/>
          <w:lang w:val="fi-FI"/>
        </w:rPr>
      </w:pPr>
    </w:p>
    <w:p w14:paraId="69C5FB1E" w14:textId="49C60252" w:rsidR="00AC4BB1" w:rsidRPr="00C752EB" w:rsidRDefault="00AC4BB1" w:rsidP="00B02CAD">
      <w:pPr>
        <w:spacing w:before="84"/>
        <w:rPr>
          <w:rFonts w:ascii="Arial" w:hAnsi="Arial" w:cs="Arial"/>
          <w:b/>
          <w:spacing w:val="-5"/>
          <w:sz w:val="24"/>
          <w:lang w:val="fi-FI"/>
        </w:rPr>
      </w:pPr>
      <w:r w:rsidRPr="00C752EB">
        <w:rPr>
          <w:rFonts w:ascii="Arial" w:hAnsi="Arial" w:cs="Arial"/>
          <w:b/>
          <w:sz w:val="24"/>
          <w:lang w:val="fi-FI"/>
        </w:rPr>
        <w:t>6.</w:t>
      </w:r>
      <w:r w:rsidR="00B02CAD">
        <w:rPr>
          <w:rFonts w:ascii="Arial" w:hAnsi="Arial" w:cs="Arial"/>
          <w:b/>
          <w:sz w:val="24"/>
          <w:lang w:val="fi-FI"/>
        </w:rPr>
        <w:t>0</w:t>
      </w:r>
      <w:r w:rsidRPr="00C752EB">
        <w:rPr>
          <w:rFonts w:ascii="Arial" w:hAnsi="Arial" w:cs="Arial"/>
          <w:b/>
          <w:sz w:val="24"/>
          <w:lang w:val="fi-FI"/>
        </w:rPr>
        <w:t xml:space="preserve"> </w:t>
      </w:r>
      <w:r w:rsidR="007A7C5A" w:rsidRPr="00C752EB">
        <w:rPr>
          <w:rFonts w:ascii="Arial" w:hAnsi="Arial" w:cs="Arial"/>
          <w:b/>
          <w:sz w:val="24"/>
          <w:lang w:val="fi-FI"/>
        </w:rPr>
        <w:t>Kesimpulan</w:t>
      </w:r>
      <w:r w:rsidRPr="00C752EB">
        <w:rPr>
          <w:rFonts w:ascii="Arial" w:hAnsi="Arial" w:cs="Arial"/>
          <w:b/>
          <w:sz w:val="24"/>
          <w:lang w:val="fi-FI"/>
        </w:rPr>
        <w:t>,</w:t>
      </w:r>
      <w:r w:rsidRPr="00C752EB">
        <w:rPr>
          <w:rFonts w:ascii="Arial" w:hAnsi="Arial" w:cs="Arial"/>
          <w:b/>
          <w:spacing w:val="-5"/>
          <w:sz w:val="24"/>
          <w:lang w:val="fi-FI"/>
        </w:rPr>
        <w:t xml:space="preserve"> </w:t>
      </w:r>
      <w:r w:rsidRPr="00C752EB">
        <w:rPr>
          <w:rFonts w:ascii="Arial" w:hAnsi="Arial" w:cs="Arial"/>
          <w:b/>
          <w:sz w:val="24"/>
          <w:lang w:val="fi-FI"/>
        </w:rPr>
        <w:t>Impl</w:t>
      </w:r>
      <w:r w:rsidR="007A7C5A" w:rsidRPr="00C752EB">
        <w:rPr>
          <w:rFonts w:ascii="Arial" w:hAnsi="Arial" w:cs="Arial"/>
          <w:b/>
          <w:sz w:val="24"/>
          <w:lang w:val="fi-FI"/>
        </w:rPr>
        <w:t xml:space="preserve">ikasi </w:t>
      </w:r>
      <w:r w:rsidR="007A7C5A" w:rsidRPr="00C752EB">
        <w:rPr>
          <w:rFonts w:ascii="Arial" w:hAnsi="Arial" w:cs="Arial"/>
          <w:b/>
          <w:spacing w:val="-4"/>
          <w:sz w:val="24"/>
          <w:lang w:val="fi-FI"/>
        </w:rPr>
        <w:t>dan Cadangan</w:t>
      </w:r>
      <w:r w:rsidRPr="00C752EB">
        <w:rPr>
          <w:rFonts w:ascii="Arial" w:hAnsi="Arial" w:cs="Arial"/>
          <w:b/>
          <w:spacing w:val="-1"/>
          <w:sz w:val="24"/>
          <w:lang w:val="fi-FI"/>
        </w:rPr>
        <w:t xml:space="preserve"> </w:t>
      </w:r>
      <w:r w:rsidR="00B02CAD" w:rsidRPr="00B02CAD">
        <w:rPr>
          <w:rFonts w:ascii="Arial" w:hAnsi="Arial" w:cs="Arial"/>
          <w:b/>
          <w:sz w:val="24"/>
        </w:rPr>
        <w:t>[</w:t>
      </w:r>
      <w:proofErr w:type="spellStart"/>
      <w:r w:rsidR="00B02CAD" w:rsidRPr="00B02CAD">
        <w:rPr>
          <w:rFonts w:ascii="Arial" w:hAnsi="Arial" w:cs="Arial"/>
          <w:b/>
          <w:sz w:val="24"/>
        </w:rPr>
        <w:t>Tajuk</w:t>
      </w:r>
      <w:proofErr w:type="spellEnd"/>
      <w:r w:rsidR="00B02CAD" w:rsidRPr="00B02CAD">
        <w:rPr>
          <w:rFonts w:ascii="Arial" w:hAnsi="Arial" w:cs="Arial"/>
          <w:b/>
          <w:sz w:val="24"/>
        </w:rPr>
        <w:t>: Arial</w:t>
      </w:r>
      <w:r w:rsidR="00B02CAD" w:rsidRPr="00B02CAD">
        <w:rPr>
          <w:rFonts w:ascii="Arial" w:hAnsi="Arial" w:cs="Arial"/>
          <w:b/>
          <w:spacing w:val="-3"/>
          <w:sz w:val="24"/>
        </w:rPr>
        <w:t xml:space="preserve"> </w:t>
      </w:r>
      <w:r w:rsidR="00B02CAD" w:rsidRPr="00B02CAD">
        <w:rPr>
          <w:rFonts w:ascii="Arial" w:hAnsi="Arial" w:cs="Arial"/>
          <w:b/>
          <w:spacing w:val="-5"/>
          <w:sz w:val="24"/>
        </w:rPr>
        <w:t>12, Bold]</w:t>
      </w:r>
    </w:p>
    <w:p w14:paraId="659BB371" w14:textId="77777777" w:rsidR="00167EF8" w:rsidRPr="00C752EB" w:rsidRDefault="00167EF8" w:rsidP="00B02CAD">
      <w:pPr>
        <w:rPr>
          <w:rFonts w:ascii="Arial" w:hAnsi="Arial" w:cs="Arial"/>
          <w:szCs w:val="20"/>
          <w:lang w:val="fi-FI"/>
        </w:rPr>
      </w:pPr>
    </w:p>
    <w:p w14:paraId="6B3FA9AD" w14:textId="21007C1E" w:rsidR="00AC4BB1" w:rsidRPr="00C752EB" w:rsidRDefault="007A7C5A" w:rsidP="00B02CAD">
      <w:pPr>
        <w:pStyle w:val="BodyText"/>
        <w:ind w:left="23"/>
        <w:jc w:val="both"/>
        <w:rPr>
          <w:rFonts w:ascii="Arial" w:hAnsi="Arial" w:cs="Arial"/>
          <w:spacing w:val="-2"/>
          <w:lang w:val="fi-FI"/>
        </w:rPr>
      </w:pPr>
      <w:r w:rsidRPr="00C752EB">
        <w:rPr>
          <w:rFonts w:ascii="Arial" w:hAnsi="Arial" w:cs="Arial"/>
          <w:spacing w:val="-2"/>
          <w:lang w:val="fi-FI"/>
        </w:rPr>
        <w:t xml:space="preserve">Sebagai kesimpulan terhadap dapatan kajian ini, beberapa cadangan turut dikemukakan kepada pihak-pihak lain yang berkaitan. </w:t>
      </w:r>
    </w:p>
    <w:p w14:paraId="2B0F09AA" w14:textId="43F823BE" w:rsidR="004736CA" w:rsidRPr="00C752EB" w:rsidRDefault="004736CA" w:rsidP="00B02CAD">
      <w:pPr>
        <w:pStyle w:val="BodyText"/>
        <w:ind w:left="23"/>
        <w:jc w:val="both"/>
        <w:rPr>
          <w:rFonts w:ascii="Arial" w:hAnsi="Arial" w:cs="Arial"/>
          <w:spacing w:val="-2"/>
          <w:lang w:val="fi-FI"/>
        </w:rPr>
      </w:pPr>
    </w:p>
    <w:p w14:paraId="47B6B894" w14:textId="4F868031" w:rsidR="004736CA" w:rsidRPr="00747A4E" w:rsidRDefault="004736CA" w:rsidP="00B02CAD">
      <w:pPr>
        <w:pStyle w:val="BodyText"/>
        <w:jc w:val="both"/>
        <w:rPr>
          <w:rFonts w:ascii="Arial" w:hAnsi="Arial" w:cs="Arial"/>
          <w:b/>
          <w:bCs/>
          <w:lang w:val="fi-FI"/>
        </w:rPr>
      </w:pPr>
      <w:r w:rsidRPr="00747A4E">
        <w:rPr>
          <w:rFonts w:ascii="Arial" w:hAnsi="Arial" w:cs="Arial"/>
          <w:b/>
          <w:bCs/>
          <w:lang w:val="fi-FI"/>
        </w:rPr>
        <w:t xml:space="preserve">6.1 Implikasi </w:t>
      </w:r>
    </w:p>
    <w:p w14:paraId="486FFAE7" w14:textId="14CE2987" w:rsidR="00B02CAD" w:rsidRDefault="00C9510B" w:rsidP="00B02CAD">
      <w:pPr>
        <w:pStyle w:val="BodyText"/>
        <w:jc w:val="both"/>
        <w:rPr>
          <w:rFonts w:ascii="Arial" w:hAnsi="Arial" w:cs="Arial"/>
          <w:lang w:val="fi-FI"/>
        </w:rPr>
      </w:pPr>
      <w:r w:rsidRPr="00C9510B">
        <w:rPr>
          <w:rFonts w:ascii="Arial" w:hAnsi="Arial" w:cs="Arial"/>
          <w:lang w:val="fi-FI"/>
        </w:rPr>
        <w:t>Implikasi atau impak kajian anda yang mungkin memberi kesan kepada pelbagai pihak berkepentingan, seperti penggubal dasar, kajian masa depan atau masyarakat umum.</w:t>
      </w:r>
    </w:p>
    <w:p w14:paraId="568AEBD7" w14:textId="77777777" w:rsidR="00C9510B" w:rsidRPr="00C752EB" w:rsidRDefault="00C9510B" w:rsidP="00B02CAD">
      <w:pPr>
        <w:pStyle w:val="BodyText"/>
        <w:jc w:val="both"/>
        <w:rPr>
          <w:rFonts w:ascii="Arial" w:hAnsi="Arial" w:cs="Arial"/>
          <w:lang w:val="fi-FI"/>
        </w:rPr>
      </w:pPr>
    </w:p>
    <w:p w14:paraId="03349F41" w14:textId="77777777" w:rsidR="00C9510B" w:rsidRPr="00747A4E" w:rsidRDefault="004736CA" w:rsidP="00B02CAD">
      <w:pPr>
        <w:pStyle w:val="BodyText"/>
        <w:jc w:val="both"/>
        <w:rPr>
          <w:rFonts w:ascii="Arial" w:hAnsi="Arial" w:cs="Arial"/>
          <w:b/>
          <w:bCs/>
          <w:lang w:val="fi-FI"/>
        </w:rPr>
      </w:pPr>
      <w:r w:rsidRPr="00747A4E">
        <w:rPr>
          <w:rFonts w:ascii="Arial" w:hAnsi="Arial" w:cs="Arial"/>
          <w:b/>
          <w:bCs/>
          <w:lang w:val="fi-FI"/>
        </w:rPr>
        <w:t>6.2 Cadangan</w:t>
      </w:r>
    </w:p>
    <w:p w14:paraId="0C4583C2" w14:textId="244F4386" w:rsidR="00C9510B" w:rsidRDefault="00C9510B" w:rsidP="00B02CAD">
      <w:pPr>
        <w:pStyle w:val="BodyText"/>
        <w:jc w:val="both"/>
        <w:rPr>
          <w:rFonts w:ascii="Arial" w:hAnsi="Arial" w:cs="Arial"/>
          <w:lang w:val="fi-FI"/>
        </w:rPr>
      </w:pPr>
      <w:r w:rsidRPr="00C9510B">
        <w:rPr>
          <w:rFonts w:ascii="Arial" w:hAnsi="Arial" w:cs="Arial"/>
          <w:lang w:val="ms-MY"/>
        </w:rPr>
        <w:t xml:space="preserve">Cadangkan langkah seterusnya atau soalan baharu yang timbul daripada </w:t>
      </w:r>
      <w:r>
        <w:rPr>
          <w:rFonts w:ascii="Arial" w:hAnsi="Arial" w:cs="Arial"/>
          <w:lang w:val="ms-MY"/>
        </w:rPr>
        <w:t>limitasi</w:t>
      </w:r>
      <w:r w:rsidRPr="00C9510B">
        <w:rPr>
          <w:rFonts w:ascii="Arial" w:hAnsi="Arial" w:cs="Arial"/>
          <w:lang w:val="ms-MY"/>
        </w:rPr>
        <w:t xml:space="preserve"> anda atau hasil yang tidak dijangka.</w:t>
      </w:r>
    </w:p>
    <w:p w14:paraId="36DAB70B" w14:textId="77777777" w:rsidR="00AC4BB1" w:rsidRPr="00C752EB" w:rsidRDefault="00AC4BB1" w:rsidP="00B43347">
      <w:pPr>
        <w:pStyle w:val="BodyText"/>
        <w:spacing w:before="1"/>
        <w:rPr>
          <w:rFonts w:ascii="Arial" w:hAnsi="Arial" w:cs="Arial"/>
          <w:lang w:val="fi-FI"/>
        </w:rPr>
      </w:pPr>
    </w:p>
    <w:p w14:paraId="0E458EF9" w14:textId="2D20E9A2" w:rsidR="00E9270E" w:rsidRPr="00C752EB" w:rsidRDefault="007A7C5A" w:rsidP="004736CA">
      <w:pPr>
        <w:rPr>
          <w:rFonts w:ascii="Arial" w:hAnsi="Arial" w:cs="Arial"/>
          <w:b/>
          <w:spacing w:val="-5"/>
          <w:sz w:val="24"/>
          <w:lang w:val="fi-FI"/>
        </w:rPr>
      </w:pPr>
      <w:r w:rsidRPr="00C752EB">
        <w:rPr>
          <w:rFonts w:ascii="Arial" w:hAnsi="Arial" w:cs="Arial"/>
          <w:b/>
          <w:sz w:val="24"/>
          <w:lang w:val="fi-FI"/>
        </w:rPr>
        <w:t>Sumbangan Penulis</w:t>
      </w:r>
      <w:r w:rsidR="00AC4BB1" w:rsidRPr="00C752EB">
        <w:rPr>
          <w:rFonts w:ascii="Arial" w:hAnsi="Arial" w:cs="Arial"/>
          <w:b/>
          <w:spacing w:val="-2"/>
          <w:sz w:val="24"/>
          <w:lang w:val="fi-FI"/>
        </w:rPr>
        <w:t xml:space="preserve"> </w:t>
      </w:r>
      <w:r w:rsidR="00E9270E" w:rsidRPr="00C752EB">
        <w:rPr>
          <w:rFonts w:ascii="Arial" w:hAnsi="Arial" w:cs="Arial"/>
          <w:b/>
          <w:sz w:val="24"/>
          <w:lang w:val="fi-FI"/>
        </w:rPr>
        <w:t>[</w:t>
      </w:r>
      <w:r w:rsidR="00AC4BB1" w:rsidRPr="00C752EB">
        <w:rPr>
          <w:rFonts w:ascii="Arial" w:hAnsi="Arial" w:cs="Arial"/>
          <w:b/>
          <w:sz w:val="24"/>
          <w:lang w:val="fi-FI"/>
        </w:rPr>
        <w:t>Arial</w:t>
      </w:r>
      <w:r w:rsidR="00AC4BB1" w:rsidRPr="00C752EB">
        <w:rPr>
          <w:rFonts w:ascii="Arial" w:hAnsi="Arial" w:cs="Arial"/>
          <w:b/>
          <w:spacing w:val="-2"/>
          <w:sz w:val="24"/>
          <w:lang w:val="fi-FI"/>
        </w:rPr>
        <w:t xml:space="preserve"> </w:t>
      </w:r>
      <w:r w:rsidR="00AC4BB1" w:rsidRPr="00C752EB">
        <w:rPr>
          <w:rFonts w:ascii="Arial" w:hAnsi="Arial" w:cs="Arial"/>
          <w:b/>
          <w:spacing w:val="-5"/>
          <w:sz w:val="24"/>
          <w:lang w:val="fi-FI"/>
        </w:rPr>
        <w:t>12</w:t>
      </w:r>
      <w:r w:rsidR="00E9270E" w:rsidRPr="00C752EB">
        <w:rPr>
          <w:rFonts w:ascii="Arial" w:hAnsi="Arial" w:cs="Arial"/>
          <w:b/>
          <w:spacing w:val="-5"/>
          <w:sz w:val="24"/>
          <w:lang w:val="fi-FI"/>
        </w:rPr>
        <w:t>]</w:t>
      </w:r>
    </w:p>
    <w:p w14:paraId="6906BA15" w14:textId="77777777" w:rsidR="00E9270E" w:rsidRPr="00C752EB" w:rsidRDefault="00E9270E" w:rsidP="001F48D8">
      <w:pPr>
        <w:rPr>
          <w:rFonts w:ascii="Arial" w:hAnsi="Arial" w:cs="Arial"/>
          <w:lang w:val="fi-FI"/>
        </w:rPr>
      </w:pPr>
    </w:p>
    <w:p w14:paraId="6FD0DD66" w14:textId="4B952D39" w:rsidR="00167EF8" w:rsidRPr="00C752EB" w:rsidRDefault="007A7C5A" w:rsidP="00B43347">
      <w:pPr>
        <w:jc w:val="both"/>
        <w:rPr>
          <w:rFonts w:ascii="Arial" w:hAnsi="Arial" w:cs="Arial"/>
          <w:lang w:val="fi-FI"/>
        </w:rPr>
      </w:pPr>
      <w:r w:rsidRPr="00C752EB">
        <w:rPr>
          <w:rFonts w:ascii="Arial" w:hAnsi="Arial" w:cs="Arial"/>
          <w:lang w:val="fi-FI"/>
        </w:rPr>
        <w:t>Penulis mengesahkan sumbangan terhadap penulisan artikel ini seperti berikut: konsepsi dan reka bentuk kajian: Penulis X, Penulis Y; pengumpulan data: Penulis Y; analisis dan interpretasi hasil kajian: Penulis X, Penulis Y, Penulis Z; penyediaan draf manuskrip: Penulis Y, Penulis Z. Semua penulis telah meneliti hasil kajian dan meluluskan versi akhir manuskrip</w:t>
      </w:r>
    </w:p>
    <w:p w14:paraId="205A511D" w14:textId="77777777" w:rsidR="00003143" w:rsidRPr="00C752EB" w:rsidRDefault="00003143" w:rsidP="00B43347">
      <w:pPr>
        <w:jc w:val="both"/>
        <w:rPr>
          <w:rFonts w:ascii="Arial" w:hAnsi="Arial" w:cs="Arial"/>
          <w:sz w:val="24"/>
          <w:lang w:val="fi-FI"/>
        </w:rPr>
      </w:pPr>
    </w:p>
    <w:p w14:paraId="49AFCEE8" w14:textId="2DE7CDF7" w:rsidR="00167EF8" w:rsidRPr="00C752EB" w:rsidRDefault="007A7C5A" w:rsidP="004736CA">
      <w:pPr>
        <w:pStyle w:val="BodyText"/>
        <w:ind w:left="23"/>
        <w:rPr>
          <w:rFonts w:ascii="Arial" w:hAnsi="Arial" w:cs="Arial"/>
          <w:b/>
          <w:bCs/>
          <w:spacing w:val="-5"/>
          <w:sz w:val="24"/>
          <w:lang w:val="fi-FI"/>
        </w:rPr>
      </w:pPr>
      <w:r w:rsidRPr="00C752EB">
        <w:rPr>
          <w:rFonts w:ascii="Arial" w:hAnsi="Arial" w:cs="Arial"/>
          <w:b/>
          <w:bCs/>
          <w:sz w:val="24"/>
          <w:szCs w:val="24"/>
          <w:lang w:val="fi-FI"/>
        </w:rPr>
        <w:t>P</w:t>
      </w:r>
      <w:r w:rsidR="009779DD">
        <w:rPr>
          <w:rFonts w:ascii="Arial" w:hAnsi="Arial" w:cs="Arial"/>
          <w:b/>
          <w:bCs/>
          <w:sz w:val="24"/>
          <w:szCs w:val="24"/>
          <w:lang w:val="fi-FI"/>
        </w:rPr>
        <w:t>ernyataan</w:t>
      </w:r>
      <w:r w:rsidRPr="00C752EB">
        <w:rPr>
          <w:rFonts w:ascii="Arial" w:hAnsi="Arial" w:cs="Arial"/>
          <w:b/>
          <w:bCs/>
          <w:sz w:val="24"/>
          <w:szCs w:val="24"/>
          <w:lang w:val="fi-FI"/>
        </w:rPr>
        <w:t xml:space="preserve"> Etika </w:t>
      </w:r>
      <w:r w:rsidR="00003143" w:rsidRPr="00C752EB">
        <w:rPr>
          <w:rFonts w:ascii="Arial" w:hAnsi="Arial" w:cs="Arial"/>
          <w:b/>
          <w:bCs/>
          <w:sz w:val="24"/>
          <w:lang w:val="fi-FI"/>
        </w:rPr>
        <w:t>[</w:t>
      </w:r>
      <w:r w:rsidR="00167EF8" w:rsidRPr="00C752EB">
        <w:rPr>
          <w:rFonts w:ascii="Arial" w:hAnsi="Arial" w:cs="Arial"/>
          <w:b/>
          <w:bCs/>
          <w:sz w:val="24"/>
          <w:lang w:val="fi-FI"/>
        </w:rPr>
        <w:t>Arial</w:t>
      </w:r>
      <w:r w:rsidR="00167EF8" w:rsidRPr="00C752EB">
        <w:rPr>
          <w:rFonts w:ascii="Arial" w:hAnsi="Arial" w:cs="Arial"/>
          <w:b/>
          <w:bCs/>
          <w:spacing w:val="-2"/>
          <w:sz w:val="24"/>
          <w:lang w:val="fi-FI"/>
        </w:rPr>
        <w:t xml:space="preserve"> </w:t>
      </w:r>
      <w:r w:rsidR="00167EF8" w:rsidRPr="00C752EB">
        <w:rPr>
          <w:rFonts w:ascii="Arial" w:hAnsi="Arial" w:cs="Arial"/>
          <w:b/>
          <w:bCs/>
          <w:spacing w:val="-5"/>
          <w:sz w:val="24"/>
          <w:lang w:val="fi-FI"/>
        </w:rPr>
        <w:t>12</w:t>
      </w:r>
      <w:r w:rsidR="00003143" w:rsidRPr="00C752EB">
        <w:rPr>
          <w:rFonts w:ascii="Arial" w:hAnsi="Arial" w:cs="Arial"/>
          <w:b/>
          <w:bCs/>
          <w:spacing w:val="-5"/>
          <w:sz w:val="24"/>
          <w:lang w:val="fi-FI"/>
        </w:rPr>
        <w:t>]</w:t>
      </w:r>
    </w:p>
    <w:p w14:paraId="662E0F1B" w14:textId="77777777" w:rsidR="007A7C5A" w:rsidRPr="00C752EB" w:rsidRDefault="007A7C5A" w:rsidP="00B43347">
      <w:pPr>
        <w:pStyle w:val="BodyText"/>
        <w:ind w:left="23"/>
        <w:jc w:val="center"/>
        <w:rPr>
          <w:rFonts w:ascii="Arial" w:hAnsi="Arial" w:cs="Arial"/>
          <w:b/>
          <w:bCs/>
          <w:lang w:val="fi-FI"/>
        </w:rPr>
      </w:pPr>
    </w:p>
    <w:p w14:paraId="78A18520" w14:textId="1A55EEB1" w:rsidR="00167EF8" w:rsidRPr="00C752EB" w:rsidRDefault="007A7C5A" w:rsidP="00B43347">
      <w:pPr>
        <w:pStyle w:val="BodyText"/>
        <w:ind w:left="23"/>
        <w:jc w:val="both"/>
        <w:rPr>
          <w:rFonts w:ascii="Arial" w:hAnsi="Arial" w:cs="Arial"/>
          <w:lang w:val="fi-FI"/>
        </w:rPr>
      </w:pPr>
      <w:r w:rsidRPr="00C752EB">
        <w:rPr>
          <w:rFonts w:ascii="Arial" w:hAnsi="Arial" w:cs="Arial"/>
          <w:lang w:val="fi-FI"/>
        </w:rPr>
        <w:t>P</w:t>
      </w:r>
      <w:r w:rsidR="009779DD">
        <w:rPr>
          <w:rFonts w:ascii="Arial" w:hAnsi="Arial" w:cs="Arial"/>
          <w:lang w:val="fi-FI"/>
        </w:rPr>
        <w:t>ernyataan</w:t>
      </w:r>
      <w:r w:rsidRPr="00C752EB">
        <w:rPr>
          <w:rFonts w:ascii="Arial" w:hAnsi="Arial" w:cs="Arial"/>
          <w:lang w:val="fi-FI"/>
        </w:rPr>
        <w:t xml:space="preserve"> etika yang berkaitan dengan kajian ini hendaklah dinyatakan dalam bahagian ini. Maklumat lanjut boleh dirujuk dalam garis panduan “Etika Penerbitan dan Penyelidikan” yang tersedia di: </w:t>
      </w:r>
      <w:hyperlink r:id="rId9" w:tgtFrame="_blank" w:history="1">
        <w:r w:rsidRPr="00C752EB">
          <w:rPr>
            <w:rStyle w:val="Hyperlink"/>
            <w:rFonts w:ascii="Arial" w:hAnsi="Arial" w:cs="Arial"/>
            <w:lang w:val="fi-FI"/>
          </w:rPr>
          <w:t>malque.pub/ojs/index.php/msj/ethics</w:t>
        </w:r>
      </w:hyperlink>
      <w:r w:rsidRPr="00C752EB">
        <w:rPr>
          <w:rFonts w:ascii="Arial" w:hAnsi="Arial" w:cs="Arial"/>
          <w:lang w:val="fi-FI"/>
        </w:rPr>
        <w:t>. Sekiranya kajian ini tidak memerlukan pernyataan etika, sila nyatakan “Tidak berkenaan.””</w:t>
      </w:r>
    </w:p>
    <w:p w14:paraId="2DE09D5C" w14:textId="77777777" w:rsidR="00003143" w:rsidRPr="00C752EB" w:rsidRDefault="00003143" w:rsidP="00B43347">
      <w:pPr>
        <w:pStyle w:val="BodyText"/>
        <w:ind w:left="23"/>
        <w:jc w:val="both"/>
        <w:rPr>
          <w:rFonts w:ascii="Arial" w:hAnsi="Arial" w:cs="Arial"/>
          <w:lang w:val="fi-FI"/>
        </w:rPr>
      </w:pPr>
    </w:p>
    <w:p w14:paraId="677D1D93" w14:textId="6732AAD9" w:rsidR="00167EF8" w:rsidRPr="00C752EB" w:rsidRDefault="007A7C5A" w:rsidP="00747A4E">
      <w:pPr>
        <w:pStyle w:val="BodyText"/>
        <w:ind w:left="23"/>
        <w:rPr>
          <w:rFonts w:ascii="Arial" w:hAnsi="Arial" w:cs="Arial"/>
          <w:b/>
          <w:bCs/>
          <w:sz w:val="24"/>
          <w:szCs w:val="24"/>
          <w:lang w:val="fi-FI"/>
        </w:rPr>
      </w:pPr>
      <w:r w:rsidRPr="00C752EB">
        <w:rPr>
          <w:rFonts w:ascii="Arial" w:hAnsi="Arial" w:cs="Arial"/>
          <w:b/>
          <w:bCs/>
          <w:sz w:val="24"/>
          <w:szCs w:val="24"/>
          <w:lang w:val="fi-FI"/>
        </w:rPr>
        <w:t xml:space="preserve">Konflik Kepentingan </w:t>
      </w:r>
      <w:r w:rsidR="00003143" w:rsidRPr="00C752EB">
        <w:rPr>
          <w:rFonts w:ascii="Arial" w:hAnsi="Arial" w:cs="Arial"/>
          <w:b/>
          <w:bCs/>
          <w:sz w:val="24"/>
          <w:lang w:val="fi-FI"/>
        </w:rPr>
        <w:t>[</w:t>
      </w:r>
      <w:r w:rsidR="00167EF8" w:rsidRPr="00C752EB">
        <w:rPr>
          <w:rFonts w:ascii="Arial" w:hAnsi="Arial" w:cs="Arial"/>
          <w:b/>
          <w:bCs/>
          <w:sz w:val="24"/>
          <w:lang w:val="fi-FI"/>
        </w:rPr>
        <w:t>Arial</w:t>
      </w:r>
      <w:r w:rsidR="00167EF8" w:rsidRPr="00C752EB">
        <w:rPr>
          <w:rFonts w:ascii="Arial" w:hAnsi="Arial" w:cs="Arial"/>
          <w:b/>
          <w:bCs/>
          <w:spacing w:val="-2"/>
          <w:sz w:val="24"/>
          <w:lang w:val="fi-FI"/>
        </w:rPr>
        <w:t xml:space="preserve"> </w:t>
      </w:r>
      <w:r w:rsidR="00167EF8" w:rsidRPr="00C752EB">
        <w:rPr>
          <w:rFonts w:ascii="Arial" w:hAnsi="Arial" w:cs="Arial"/>
          <w:b/>
          <w:bCs/>
          <w:spacing w:val="-5"/>
          <w:sz w:val="24"/>
          <w:lang w:val="fi-FI"/>
        </w:rPr>
        <w:t>12</w:t>
      </w:r>
      <w:r w:rsidR="00003143" w:rsidRPr="00C752EB">
        <w:rPr>
          <w:rFonts w:ascii="Arial" w:hAnsi="Arial" w:cs="Arial"/>
          <w:b/>
          <w:bCs/>
          <w:spacing w:val="-5"/>
          <w:sz w:val="24"/>
          <w:lang w:val="fi-FI"/>
        </w:rPr>
        <w:t>]</w:t>
      </w:r>
    </w:p>
    <w:p w14:paraId="680A117D" w14:textId="77777777" w:rsidR="00003143" w:rsidRPr="00C752EB" w:rsidRDefault="00003143" w:rsidP="00B43347">
      <w:pPr>
        <w:pStyle w:val="BodyText"/>
        <w:ind w:left="23"/>
        <w:jc w:val="both"/>
        <w:rPr>
          <w:rFonts w:ascii="Arial" w:hAnsi="Arial" w:cs="Arial"/>
          <w:lang w:val="fi-FI"/>
        </w:rPr>
      </w:pPr>
    </w:p>
    <w:p w14:paraId="3A84BFF3" w14:textId="7BE7AC41" w:rsidR="007A7C5A" w:rsidRPr="00C752EB" w:rsidRDefault="007A7C5A" w:rsidP="007A7C5A">
      <w:pPr>
        <w:pStyle w:val="BodyText"/>
        <w:ind w:left="23"/>
        <w:jc w:val="both"/>
        <w:rPr>
          <w:rFonts w:ascii="Arial" w:hAnsi="Arial" w:cs="Arial"/>
          <w:lang w:val="fi-FI"/>
        </w:rPr>
      </w:pPr>
      <w:r w:rsidRPr="00C752EB">
        <w:rPr>
          <w:rFonts w:ascii="Arial" w:hAnsi="Arial" w:cs="Arial"/>
          <w:lang w:val="fi-FI"/>
        </w:rPr>
        <w:t xml:space="preserve"> Penulis dikehendaki mendedahkan sebarang hubungan peribadi atau kewangan yang boleh mempengaruhi hasil atau interpretasi kajian. Pernyataan konflik kepentingan mesti disertakan dalam manuskrip sebelum bahagian Rujukan. Sekiranya tiada konflik kepentingan, pernyataan tersebut hendaklah ditulis seperti berikut: “Penulis mengisytiharkan bahawa tiada konflik kepentingan.</w:t>
      </w:r>
    </w:p>
    <w:p w14:paraId="773E6F2C" w14:textId="77777777" w:rsidR="00003143" w:rsidRPr="00C752EB" w:rsidRDefault="00003143" w:rsidP="00747A4E">
      <w:pPr>
        <w:pStyle w:val="BodyText"/>
        <w:jc w:val="both"/>
        <w:rPr>
          <w:rFonts w:ascii="Arial" w:hAnsi="Arial" w:cs="Arial"/>
          <w:lang w:val="fi-FI"/>
        </w:rPr>
      </w:pPr>
    </w:p>
    <w:p w14:paraId="6A47B61A" w14:textId="6EA0EC61" w:rsidR="00167EF8" w:rsidRPr="00C752EB" w:rsidRDefault="007A7C5A" w:rsidP="00747A4E">
      <w:pPr>
        <w:pStyle w:val="BodyText"/>
        <w:ind w:left="23"/>
        <w:rPr>
          <w:rFonts w:ascii="Arial" w:hAnsi="Arial" w:cs="Arial"/>
          <w:b/>
          <w:bCs/>
          <w:sz w:val="24"/>
          <w:szCs w:val="24"/>
          <w:lang w:val="fi-FI"/>
        </w:rPr>
      </w:pPr>
      <w:r w:rsidRPr="00C752EB">
        <w:rPr>
          <w:rFonts w:ascii="Arial" w:hAnsi="Arial" w:cs="Arial"/>
          <w:b/>
          <w:bCs/>
          <w:sz w:val="24"/>
          <w:szCs w:val="24"/>
          <w:lang w:val="fi-FI"/>
        </w:rPr>
        <w:t xml:space="preserve">Pembiayaan </w:t>
      </w:r>
      <w:r w:rsidR="00003143" w:rsidRPr="00C752EB">
        <w:rPr>
          <w:rFonts w:ascii="Arial" w:hAnsi="Arial" w:cs="Arial"/>
          <w:b/>
          <w:bCs/>
          <w:sz w:val="24"/>
          <w:lang w:val="fi-FI"/>
        </w:rPr>
        <w:t>[</w:t>
      </w:r>
      <w:r w:rsidR="00167EF8" w:rsidRPr="00C752EB">
        <w:rPr>
          <w:rFonts w:ascii="Arial" w:hAnsi="Arial" w:cs="Arial"/>
          <w:b/>
          <w:bCs/>
          <w:sz w:val="24"/>
          <w:lang w:val="fi-FI"/>
        </w:rPr>
        <w:t>Arial</w:t>
      </w:r>
      <w:r w:rsidR="00167EF8" w:rsidRPr="00C752EB">
        <w:rPr>
          <w:rFonts w:ascii="Arial" w:hAnsi="Arial" w:cs="Arial"/>
          <w:b/>
          <w:bCs/>
          <w:spacing w:val="-2"/>
          <w:sz w:val="24"/>
          <w:lang w:val="fi-FI"/>
        </w:rPr>
        <w:t xml:space="preserve"> </w:t>
      </w:r>
      <w:r w:rsidR="00167EF8" w:rsidRPr="00C752EB">
        <w:rPr>
          <w:rFonts w:ascii="Arial" w:hAnsi="Arial" w:cs="Arial"/>
          <w:b/>
          <w:bCs/>
          <w:spacing w:val="-5"/>
          <w:sz w:val="24"/>
          <w:lang w:val="fi-FI"/>
        </w:rPr>
        <w:t>12</w:t>
      </w:r>
      <w:r w:rsidR="00003143" w:rsidRPr="00C752EB">
        <w:rPr>
          <w:rFonts w:ascii="Arial" w:hAnsi="Arial" w:cs="Arial"/>
          <w:b/>
          <w:bCs/>
          <w:spacing w:val="-5"/>
          <w:sz w:val="24"/>
          <w:lang w:val="fi-FI"/>
        </w:rPr>
        <w:t>]</w:t>
      </w:r>
    </w:p>
    <w:p w14:paraId="02E2D49D" w14:textId="77777777" w:rsidR="007A7C5A" w:rsidRPr="00C752EB" w:rsidRDefault="007A7C5A" w:rsidP="007A7C5A">
      <w:pPr>
        <w:pStyle w:val="BodyText"/>
        <w:ind w:left="23"/>
        <w:jc w:val="both"/>
        <w:rPr>
          <w:rFonts w:ascii="Arial" w:hAnsi="Arial" w:cs="Arial"/>
          <w:lang w:val="fi-FI"/>
        </w:rPr>
      </w:pPr>
    </w:p>
    <w:p w14:paraId="04EB2C66" w14:textId="01C83DDE" w:rsidR="00167EF8" w:rsidRPr="00C752EB" w:rsidRDefault="007A7C5A" w:rsidP="007A7C5A">
      <w:pPr>
        <w:pStyle w:val="BodyText"/>
        <w:ind w:left="23"/>
        <w:jc w:val="both"/>
        <w:rPr>
          <w:rFonts w:ascii="Arial" w:hAnsi="Arial" w:cs="Arial"/>
          <w:lang w:val="fi-FI"/>
        </w:rPr>
      </w:pPr>
      <w:r w:rsidRPr="00C752EB">
        <w:rPr>
          <w:rFonts w:ascii="Arial" w:hAnsi="Arial" w:cs="Arial"/>
          <w:lang w:val="fi-FI"/>
        </w:rPr>
        <w:t>Semua sumber sokongan kewangan hendaklah dihargai dengan menyatakan nama penuh organisasi pembiaya. Sekiranya penyelidikan ini tidak menerima sebarang sokongan kewangan, sila nyatakan: “Penyelidikan ini tidak menerima sebarang sokongan kewangan.</w:t>
      </w:r>
    </w:p>
    <w:p w14:paraId="48CD3348" w14:textId="77777777" w:rsidR="00735407" w:rsidRPr="00C752EB" w:rsidRDefault="00735407" w:rsidP="00735407">
      <w:pPr>
        <w:pStyle w:val="BodyText"/>
        <w:jc w:val="both"/>
        <w:rPr>
          <w:rFonts w:ascii="Arial" w:hAnsi="Arial" w:cs="Arial"/>
          <w:lang w:val="fi-FI"/>
        </w:rPr>
      </w:pPr>
    </w:p>
    <w:p w14:paraId="03352262" w14:textId="42FCA207" w:rsidR="00735407" w:rsidRPr="00C752EB" w:rsidRDefault="00735407" w:rsidP="00747A4E">
      <w:pPr>
        <w:rPr>
          <w:rFonts w:ascii="Arial" w:hAnsi="Arial" w:cs="Arial"/>
          <w:b/>
          <w:sz w:val="24"/>
          <w:lang w:val="fi-FI"/>
        </w:rPr>
      </w:pPr>
      <w:r w:rsidRPr="00C752EB">
        <w:rPr>
          <w:rFonts w:ascii="Arial" w:hAnsi="Arial" w:cs="Arial"/>
          <w:b/>
          <w:sz w:val="24"/>
          <w:lang w:val="fi-FI"/>
        </w:rPr>
        <w:t xml:space="preserve">Rujukan </w:t>
      </w:r>
      <w:r w:rsidRPr="00C752EB">
        <w:rPr>
          <w:rFonts w:ascii="Arial" w:hAnsi="Arial" w:cs="Arial"/>
          <w:b/>
          <w:spacing w:val="-4"/>
          <w:sz w:val="24"/>
          <w:lang w:val="fi-FI"/>
        </w:rPr>
        <w:t xml:space="preserve"> </w:t>
      </w:r>
      <w:r w:rsidRPr="00C752EB">
        <w:rPr>
          <w:rFonts w:ascii="Arial" w:hAnsi="Arial" w:cs="Arial"/>
          <w:b/>
          <w:sz w:val="24"/>
          <w:lang w:val="fi-FI"/>
        </w:rPr>
        <w:t>[Arial</w:t>
      </w:r>
      <w:r w:rsidRPr="00C752EB">
        <w:rPr>
          <w:rFonts w:ascii="Arial" w:hAnsi="Arial" w:cs="Arial"/>
          <w:b/>
          <w:spacing w:val="-4"/>
          <w:sz w:val="24"/>
          <w:lang w:val="fi-FI"/>
        </w:rPr>
        <w:t xml:space="preserve"> </w:t>
      </w:r>
      <w:r w:rsidRPr="00C752EB">
        <w:rPr>
          <w:rFonts w:ascii="Arial" w:hAnsi="Arial" w:cs="Arial"/>
          <w:b/>
          <w:spacing w:val="-5"/>
          <w:sz w:val="24"/>
          <w:lang w:val="fi-FI"/>
        </w:rPr>
        <w:t>12]</w:t>
      </w:r>
    </w:p>
    <w:p w14:paraId="2874B92F" w14:textId="77777777" w:rsidR="00735407" w:rsidRPr="00C752EB" w:rsidRDefault="00735407" w:rsidP="00735407">
      <w:pPr>
        <w:ind w:left="23"/>
        <w:jc w:val="both"/>
        <w:rPr>
          <w:rFonts w:ascii="Arial" w:hAnsi="Arial" w:cs="Arial"/>
          <w:lang w:val="fi-FI"/>
        </w:rPr>
      </w:pPr>
    </w:p>
    <w:p w14:paraId="11FAF546" w14:textId="2F7BCF15" w:rsidR="00735407" w:rsidRPr="00747A4E" w:rsidRDefault="00735407" w:rsidP="00747A4E">
      <w:pPr>
        <w:ind w:left="23"/>
        <w:jc w:val="both"/>
        <w:rPr>
          <w:rFonts w:ascii="Arial" w:hAnsi="Arial" w:cs="Arial"/>
          <w:bCs/>
          <w:lang w:val="en-MY"/>
        </w:rPr>
      </w:pPr>
      <w:r w:rsidRPr="00C752EB">
        <w:rPr>
          <w:rFonts w:ascii="Arial" w:hAnsi="Arial" w:cs="Arial"/>
          <w:bCs/>
          <w:lang w:val="fi-FI"/>
        </w:rPr>
        <w:t xml:space="preserve">Semua rujukan perlu disenaraikan mengikut susunan abjad dan mematuhi gaya rujukan American Psychological Association (APA) Edisi ke-7 (rujuk contoh yang diberikan). Sila pastikan rujukan disediakan mengikut format yang ditetapkan oleh jurnal; kegagalan mematuhi format tersebut akan menyebabkan artikel tidak diterima untuk proses semakan rakan sebaya. </w:t>
      </w:r>
      <w:r w:rsidRPr="007A7C5A">
        <w:rPr>
          <w:rFonts w:ascii="Arial" w:hAnsi="Arial" w:cs="Arial"/>
          <w:bCs/>
          <w:lang w:val="en-MY"/>
        </w:rPr>
        <w:t xml:space="preserve">Anda boleh merujuk kepada Manual Penerbitan American Psychological Association di: </w:t>
      </w:r>
      <w:hyperlink r:id="rId10" w:tgtFrame="_blank" w:history="1">
        <w:r w:rsidRPr="007A7C5A">
          <w:rPr>
            <w:rStyle w:val="Hyperlink"/>
            <w:rFonts w:ascii="Arial" w:hAnsi="Arial" w:cs="Arial"/>
            <w:bCs/>
            <w:lang w:val="en-MY"/>
          </w:rPr>
          <w:t>apastyle.apa.org</w:t>
        </w:r>
      </w:hyperlink>
      <w:r w:rsidRPr="007A7C5A">
        <w:rPr>
          <w:rFonts w:ascii="Arial" w:hAnsi="Arial" w:cs="Arial"/>
          <w:bCs/>
          <w:lang w:val="en-MY"/>
        </w:rPr>
        <w:t xml:space="preserve"> untuk maklumat lanjut. Sebanyak tiga </w:t>
      </w:r>
      <w:proofErr w:type="spellStart"/>
      <w:r w:rsidRPr="007A7C5A">
        <w:rPr>
          <w:rFonts w:ascii="Arial" w:hAnsi="Arial" w:cs="Arial"/>
          <w:bCs/>
          <w:lang w:val="en-MY"/>
        </w:rPr>
        <w:t>puluh</w:t>
      </w:r>
      <w:proofErr w:type="spellEnd"/>
      <w:r w:rsidRPr="007A7C5A">
        <w:rPr>
          <w:rFonts w:ascii="Arial" w:hAnsi="Arial" w:cs="Arial"/>
          <w:bCs/>
          <w:lang w:val="en-MY"/>
        </w:rPr>
        <w:t xml:space="preserve"> </w:t>
      </w:r>
      <w:proofErr w:type="spellStart"/>
      <w:r w:rsidRPr="007A7C5A">
        <w:rPr>
          <w:rFonts w:ascii="Arial" w:hAnsi="Arial" w:cs="Arial"/>
          <w:bCs/>
          <w:lang w:val="en-MY"/>
        </w:rPr>
        <w:t>peratus</w:t>
      </w:r>
      <w:proofErr w:type="spellEnd"/>
      <w:r w:rsidRPr="007A7C5A">
        <w:rPr>
          <w:rFonts w:ascii="Arial" w:hAnsi="Arial" w:cs="Arial"/>
          <w:bCs/>
          <w:lang w:val="en-MY"/>
        </w:rPr>
        <w:t xml:space="preserve"> (30%) </w:t>
      </w:r>
      <w:proofErr w:type="spellStart"/>
      <w:r w:rsidRPr="007A7C5A">
        <w:rPr>
          <w:rFonts w:ascii="Arial" w:hAnsi="Arial" w:cs="Arial"/>
          <w:bCs/>
          <w:lang w:val="en-MY"/>
        </w:rPr>
        <w:t>daripada</w:t>
      </w:r>
      <w:proofErr w:type="spellEnd"/>
      <w:r w:rsidRPr="007A7C5A">
        <w:rPr>
          <w:rFonts w:ascii="Arial" w:hAnsi="Arial" w:cs="Arial"/>
          <w:bCs/>
          <w:lang w:val="en-MY"/>
        </w:rPr>
        <w:t xml:space="preserve"> </w:t>
      </w:r>
      <w:proofErr w:type="spellStart"/>
      <w:r w:rsidRPr="007A7C5A">
        <w:rPr>
          <w:rFonts w:ascii="Arial" w:hAnsi="Arial" w:cs="Arial"/>
          <w:bCs/>
          <w:lang w:val="en-MY"/>
        </w:rPr>
        <w:t>rujukan</w:t>
      </w:r>
      <w:proofErr w:type="spellEnd"/>
      <w:r w:rsidRPr="007A7C5A">
        <w:rPr>
          <w:rFonts w:ascii="Arial" w:hAnsi="Arial" w:cs="Arial"/>
          <w:bCs/>
          <w:lang w:val="en-MY"/>
        </w:rPr>
        <w:t xml:space="preserve"> </w:t>
      </w:r>
      <w:proofErr w:type="spellStart"/>
      <w:r w:rsidRPr="007A7C5A">
        <w:rPr>
          <w:rFonts w:ascii="Arial" w:hAnsi="Arial" w:cs="Arial"/>
          <w:bCs/>
          <w:lang w:val="en-MY"/>
        </w:rPr>
        <w:t>mestilah</w:t>
      </w:r>
      <w:proofErr w:type="spellEnd"/>
      <w:r w:rsidRPr="007A7C5A">
        <w:rPr>
          <w:rFonts w:ascii="Arial" w:hAnsi="Arial" w:cs="Arial"/>
          <w:bCs/>
          <w:lang w:val="en-MY"/>
        </w:rPr>
        <w:t xml:space="preserve"> </w:t>
      </w:r>
      <w:proofErr w:type="spellStart"/>
      <w:r w:rsidRPr="007A7C5A">
        <w:rPr>
          <w:rFonts w:ascii="Arial" w:hAnsi="Arial" w:cs="Arial"/>
          <w:bCs/>
          <w:lang w:val="en-MY"/>
        </w:rPr>
        <w:t>terdiri</w:t>
      </w:r>
      <w:proofErr w:type="spellEnd"/>
      <w:r w:rsidRPr="007A7C5A">
        <w:rPr>
          <w:rFonts w:ascii="Arial" w:hAnsi="Arial" w:cs="Arial"/>
          <w:bCs/>
          <w:lang w:val="en-MY"/>
        </w:rPr>
        <w:t xml:space="preserve"> </w:t>
      </w:r>
      <w:proofErr w:type="spellStart"/>
      <w:r w:rsidRPr="007A7C5A">
        <w:rPr>
          <w:rFonts w:ascii="Arial" w:hAnsi="Arial" w:cs="Arial"/>
          <w:bCs/>
          <w:lang w:val="en-MY"/>
        </w:rPr>
        <w:t>daripada</w:t>
      </w:r>
      <w:proofErr w:type="spellEnd"/>
      <w:r w:rsidRPr="007A7C5A">
        <w:rPr>
          <w:rFonts w:ascii="Arial" w:hAnsi="Arial" w:cs="Arial"/>
          <w:bCs/>
          <w:lang w:val="en-MY"/>
        </w:rPr>
        <w:t xml:space="preserve"> </w:t>
      </w:r>
      <w:proofErr w:type="spellStart"/>
      <w:r w:rsidRPr="007A7C5A">
        <w:rPr>
          <w:rFonts w:ascii="Arial" w:hAnsi="Arial" w:cs="Arial"/>
          <w:bCs/>
          <w:lang w:val="en-MY"/>
        </w:rPr>
        <w:t>artikel</w:t>
      </w:r>
      <w:proofErr w:type="spellEnd"/>
      <w:r w:rsidRPr="007A7C5A">
        <w:rPr>
          <w:rFonts w:ascii="Arial" w:hAnsi="Arial" w:cs="Arial"/>
          <w:bCs/>
          <w:lang w:val="en-MY"/>
        </w:rPr>
        <w:t xml:space="preserve"> </w:t>
      </w:r>
      <w:proofErr w:type="spellStart"/>
      <w:r w:rsidRPr="007A7C5A">
        <w:rPr>
          <w:rFonts w:ascii="Arial" w:hAnsi="Arial" w:cs="Arial"/>
          <w:bCs/>
          <w:lang w:val="en-MY"/>
        </w:rPr>
        <w:t>jurnal</w:t>
      </w:r>
      <w:proofErr w:type="spellEnd"/>
      <w:r w:rsidRPr="007A7C5A">
        <w:rPr>
          <w:rFonts w:ascii="Arial" w:hAnsi="Arial" w:cs="Arial"/>
          <w:bCs/>
          <w:lang w:val="en-MY"/>
        </w:rPr>
        <w:t>.</w:t>
      </w:r>
      <w:r w:rsidR="00747A4E">
        <w:rPr>
          <w:rFonts w:ascii="Arial" w:hAnsi="Arial" w:cs="Arial"/>
          <w:bCs/>
          <w:lang w:val="en-MY"/>
        </w:rPr>
        <w:t xml:space="preserve"> </w:t>
      </w:r>
      <w:proofErr w:type="spellStart"/>
      <w:r w:rsidR="00747A4E">
        <w:rPr>
          <w:rFonts w:ascii="Arial" w:hAnsi="Arial" w:cs="Arial"/>
          <w:bCs/>
          <w:lang w:val="en-MY"/>
        </w:rPr>
        <w:t>Contoh</w:t>
      </w:r>
      <w:proofErr w:type="spellEnd"/>
      <w:r w:rsidR="00747A4E">
        <w:rPr>
          <w:rFonts w:ascii="Arial" w:hAnsi="Arial" w:cs="Arial"/>
          <w:bCs/>
          <w:lang w:val="en-MY"/>
        </w:rPr>
        <w:t xml:space="preserve"> </w:t>
      </w:r>
      <w:proofErr w:type="spellStart"/>
      <w:r w:rsidR="00747A4E">
        <w:rPr>
          <w:rFonts w:ascii="Arial" w:hAnsi="Arial" w:cs="Arial"/>
          <w:bCs/>
          <w:lang w:val="en-MY"/>
        </w:rPr>
        <w:t>rujukan</w:t>
      </w:r>
      <w:proofErr w:type="spellEnd"/>
      <w:r w:rsidR="00747A4E">
        <w:rPr>
          <w:rFonts w:ascii="Arial" w:hAnsi="Arial" w:cs="Arial"/>
          <w:bCs/>
          <w:lang w:val="en-MY"/>
        </w:rPr>
        <w:t xml:space="preserve"> </w:t>
      </w:r>
      <w:r>
        <w:rPr>
          <w:rFonts w:ascii="Arial" w:hAnsi="Arial" w:cs="Arial"/>
        </w:rPr>
        <w:t>APA (</w:t>
      </w:r>
      <w:proofErr w:type="spellStart"/>
      <w:r w:rsidR="00747A4E">
        <w:rPr>
          <w:rFonts w:ascii="Arial" w:hAnsi="Arial" w:cs="Arial"/>
        </w:rPr>
        <w:t>Edisi</w:t>
      </w:r>
      <w:proofErr w:type="spellEnd"/>
      <w:r w:rsidR="00747A4E">
        <w:rPr>
          <w:rFonts w:ascii="Arial" w:hAnsi="Arial" w:cs="Arial"/>
        </w:rPr>
        <w:t xml:space="preserve"> Ke-7</w:t>
      </w:r>
      <w:r>
        <w:rPr>
          <w:rFonts w:ascii="Arial" w:hAnsi="Arial" w:cs="Arial"/>
        </w:rPr>
        <w:t>)</w:t>
      </w:r>
      <w:r w:rsidR="00747A4E">
        <w:rPr>
          <w:rFonts w:ascii="Arial" w:hAnsi="Arial" w:cs="Arial"/>
        </w:rPr>
        <w:t xml:space="preserve"> </w:t>
      </w:r>
      <w:proofErr w:type="spellStart"/>
      <w:r w:rsidR="00747A4E">
        <w:rPr>
          <w:rFonts w:ascii="Arial" w:hAnsi="Arial" w:cs="Arial"/>
        </w:rPr>
        <w:t>adalah</w:t>
      </w:r>
      <w:proofErr w:type="spellEnd"/>
      <w:r>
        <w:rPr>
          <w:rFonts w:ascii="Arial" w:hAnsi="Arial" w:cs="Arial"/>
        </w:rPr>
        <w:t>:</w:t>
      </w:r>
    </w:p>
    <w:p w14:paraId="63A047C8" w14:textId="77777777" w:rsidR="00735407" w:rsidRPr="007E33FB" w:rsidRDefault="00735407" w:rsidP="00735407">
      <w:pPr>
        <w:pStyle w:val="BodyText"/>
        <w:spacing w:before="20"/>
        <w:jc w:val="both"/>
        <w:rPr>
          <w:rFonts w:ascii="Arial" w:hAnsi="Arial" w:cs="Arial"/>
        </w:rPr>
      </w:pPr>
    </w:p>
    <w:p w14:paraId="16EEBD31" w14:textId="3C8BDA82" w:rsidR="00735407" w:rsidRPr="00A4009E" w:rsidRDefault="00747A4E" w:rsidP="00735407">
      <w:pPr>
        <w:pStyle w:val="BodyText"/>
        <w:spacing w:before="20"/>
        <w:rPr>
          <w:rFonts w:ascii="Arial" w:hAnsi="Arial" w:cs="Arial"/>
        </w:rPr>
      </w:pPr>
      <w:r>
        <w:rPr>
          <w:rFonts w:ascii="Arial" w:hAnsi="Arial" w:cs="Arial"/>
          <w:b/>
          <w:bCs/>
        </w:rPr>
        <w:t xml:space="preserve">Satu </w:t>
      </w:r>
      <w:proofErr w:type="spellStart"/>
      <w:r>
        <w:rPr>
          <w:rFonts w:ascii="Arial" w:hAnsi="Arial" w:cs="Arial"/>
          <w:b/>
          <w:bCs/>
        </w:rPr>
        <w:t>pengarang</w:t>
      </w:r>
      <w:proofErr w:type="spellEnd"/>
      <w:r w:rsidR="00735407" w:rsidRPr="00A4009E">
        <w:rPr>
          <w:rFonts w:ascii="Arial" w:hAnsi="Arial" w:cs="Arial"/>
          <w:b/>
          <w:bCs/>
        </w:rPr>
        <w:t>:</w:t>
      </w:r>
    </w:p>
    <w:p w14:paraId="5FDCCC1A" w14:textId="77777777" w:rsidR="00735407" w:rsidRPr="00A4009E" w:rsidRDefault="00735407" w:rsidP="000F3001">
      <w:pPr>
        <w:pStyle w:val="BodyText"/>
        <w:spacing w:before="20"/>
        <w:ind w:left="709" w:hanging="709"/>
        <w:rPr>
          <w:rFonts w:ascii="Arial" w:hAnsi="Arial" w:cs="Arial"/>
          <w:b/>
          <w:bCs/>
        </w:rPr>
      </w:pPr>
      <w:r w:rsidRPr="00A4009E">
        <w:rPr>
          <w:rFonts w:ascii="Arial" w:hAnsi="Arial" w:cs="Arial"/>
        </w:rPr>
        <w:t xml:space="preserve">Harris, L. T. (2023). The relationship between sleep quality and academic productivity among university students. </w:t>
      </w:r>
      <w:r w:rsidRPr="00A4009E">
        <w:rPr>
          <w:rFonts w:ascii="Arial" w:hAnsi="Arial" w:cs="Arial"/>
          <w:i/>
          <w:iCs/>
        </w:rPr>
        <w:t>International Journal of Behavioral Health</w:t>
      </w:r>
      <w:r w:rsidRPr="00A4009E">
        <w:rPr>
          <w:rFonts w:ascii="Arial" w:hAnsi="Arial" w:cs="Arial"/>
        </w:rPr>
        <w:t xml:space="preserve">, </w:t>
      </w:r>
      <w:r w:rsidRPr="00A4009E">
        <w:rPr>
          <w:rFonts w:ascii="Arial" w:hAnsi="Arial" w:cs="Arial"/>
          <w:i/>
          <w:iCs/>
        </w:rPr>
        <w:t>11</w:t>
      </w:r>
      <w:r w:rsidRPr="00A4009E">
        <w:rPr>
          <w:rFonts w:ascii="Arial" w:hAnsi="Arial" w:cs="Arial"/>
        </w:rPr>
        <w:t xml:space="preserve">(3), 210–224. </w:t>
      </w:r>
      <w:hyperlink r:id="rId11" w:history="1">
        <w:r w:rsidRPr="00A4009E">
          <w:rPr>
            <w:rStyle w:val="Hyperlink"/>
            <w:rFonts w:ascii="Arial" w:hAnsi="Arial" w:cs="Arial"/>
            <w:color w:val="auto"/>
            <w:u w:val="none"/>
          </w:rPr>
          <w:t>https://doi.org/10.14567/ijbh.2023.112210</w:t>
        </w:r>
      </w:hyperlink>
    </w:p>
    <w:p w14:paraId="348EF057" w14:textId="77777777" w:rsidR="00735407" w:rsidRPr="00A4009E" w:rsidRDefault="00735407" w:rsidP="00747A4E">
      <w:pPr>
        <w:pStyle w:val="BodyText"/>
        <w:spacing w:before="20"/>
        <w:rPr>
          <w:rFonts w:ascii="Arial" w:hAnsi="Arial" w:cs="Arial"/>
        </w:rPr>
      </w:pPr>
    </w:p>
    <w:p w14:paraId="6AA70CD9" w14:textId="13B265B5" w:rsidR="00735407" w:rsidRPr="00A4009E" w:rsidRDefault="00747A4E" w:rsidP="00747A4E">
      <w:pPr>
        <w:pStyle w:val="BodyText"/>
        <w:spacing w:before="20"/>
        <w:rPr>
          <w:rFonts w:ascii="Arial" w:hAnsi="Arial" w:cs="Arial"/>
          <w:lang w:val="en-MY"/>
        </w:rPr>
      </w:pPr>
      <w:r>
        <w:rPr>
          <w:rFonts w:ascii="Arial" w:hAnsi="Arial" w:cs="Arial"/>
          <w:b/>
          <w:bCs/>
          <w:lang w:val="en-MY"/>
        </w:rPr>
        <w:t xml:space="preserve">Dua </w:t>
      </w:r>
      <w:proofErr w:type="spellStart"/>
      <w:r>
        <w:rPr>
          <w:rFonts w:ascii="Arial" w:hAnsi="Arial" w:cs="Arial"/>
          <w:b/>
          <w:bCs/>
          <w:lang w:val="en-MY"/>
        </w:rPr>
        <w:t>pengarang</w:t>
      </w:r>
      <w:proofErr w:type="spellEnd"/>
      <w:r w:rsidR="00735407" w:rsidRPr="00A4009E">
        <w:rPr>
          <w:rFonts w:ascii="Arial" w:hAnsi="Arial" w:cs="Arial"/>
          <w:b/>
          <w:bCs/>
          <w:lang w:val="en-MY"/>
        </w:rPr>
        <w:t>:</w:t>
      </w:r>
    </w:p>
    <w:p w14:paraId="25A4D978" w14:textId="005BF49F" w:rsidR="00735407" w:rsidRPr="00A4009E" w:rsidRDefault="00735407" w:rsidP="000F3001">
      <w:pPr>
        <w:pStyle w:val="BodyText"/>
        <w:spacing w:before="20"/>
        <w:ind w:left="709" w:hanging="709"/>
        <w:rPr>
          <w:rFonts w:ascii="Arial" w:hAnsi="Arial" w:cs="Arial"/>
          <w:b/>
          <w:bCs/>
          <w:lang w:val="en-MY"/>
        </w:rPr>
      </w:pPr>
      <w:r w:rsidRPr="00A4009E">
        <w:rPr>
          <w:rFonts w:ascii="Arial" w:hAnsi="Arial" w:cs="Arial"/>
          <w:lang w:val="en-MY"/>
        </w:rPr>
        <w:t xml:space="preserve">Garcia, R. M., &amp; Tan, H. W. (2024). Environmental policy responses to biodiversity loss in tropical regions. </w:t>
      </w:r>
      <w:r w:rsidRPr="00A4009E">
        <w:rPr>
          <w:rFonts w:ascii="Arial" w:hAnsi="Arial" w:cs="Arial"/>
          <w:i/>
          <w:iCs/>
          <w:lang w:val="en-MY"/>
        </w:rPr>
        <w:t>Journal of Environmental Sustainability</w:t>
      </w:r>
      <w:r w:rsidRPr="00A4009E">
        <w:rPr>
          <w:rFonts w:ascii="Arial" w:hAnsi="Arial" w:cs="Arial"/>
          <w:lang w:val="en-MY"/>
        </w:rPr>
        <w:t xml:space="preserve">, </w:t>
      </w:r>
      <w:r w:rsidRPr="00A4009E">
        <w:rPr>
          <w:rFonts w:ascii="Arial" w:hAnsi="Arial" w:cs="Arial"/>
          <w:i/>
          <w:iCs/>
          <w:lang w:val="en-MY"/>
        </w:rPr>
        <w:t>18</w:t>
      </w:r>
      <w:r w:rsidRPr="00A4009E">
        <w:rPr>
          <w:rFonts w:ascii="Arial" w:hAnsi="Arial" w:cs="Arial"/>
          <w:lang w:val="en-MY"/>
        </w:rPr>
        <w:t>(5), 455–468.</w:t>
      </w:r>
      <w:r w:rsidR="00747A4E">
        <w:rPr>
          <w:rFonts w:ascii="Arial" w:hAnsi="Arial" w:cs="Arial"/>
          <w:lang w:val="en-MY"/>
        </w:rPr>
        <w:t xml:space="preserve"> </w:t>
      </w:r>
      <w:r w:rsidRPr="00A4009E">
        <w:rPr>
          <w:rFonts w:ascii="Arial" w:hAnsi="Arial" w:cs="Arial"/>
          <w:lang w:val="en-MY"/>
        </w:rPr>
        <w:t>https://doi.org/10.20345/jes.2024.455468</w:t>
      </w:r>
    </w:p>
    <w:p w14:paraId="40379501" w14:textId="77777777" w:rsidR="00735407" w:rsidRPr="00A4009E" w:rsidRDefault="00735407" w:rsidP="00747A4E">
      <w:pPr>
        <w:pStyle w:val="BodyText"/>
        <w:spacing w:before="20"/>
        <w:rPr>
          <w:rFonts w:ascii="Arial" w:hAnsi="Arial" w:cs="Arial"/>
        </w:rPr>
      </w:pPr>
    </w:p>
    <w:p w14:paraId="2F5C1AFC" w14:textId="7EB32BCD" w:rsidR="00735407" w:rsidRPr="00A4009E" w:rsidRDefault="00747A4E" w:rsidP="00747A4E">
      <w:pPr>
        <w:pStyle w:val="BodyText"/>
        <w:spacing w:before="20"/>
        <w:rPr>
          <w:rFonts w:ascii="Arial" w:hAnsi="Arial" w:cs="Arial"/>
        </w:rPr>
      </w:pPr>
      <w:r>
        <w:rPr>
          <w:rFonts w:ascii="Arial" w:hAnsi="Arial" w:cs="Arial"/>
          <w:b/>
          <w:bCs/>
        </w:rPr>
        <w:t xml:space="preserve">Tiga </w:t>
      </w:r>
      <w:proofErr w:type="spellStart"/>
      <w:r>
        <w:rPr>
          <w:rFonts w:ascii="Arial" w:hAnsi="Arial" w:cs="Arial"/>
          <w:b/>
          <w:bCs/>
        </w:rPr>
        <w:t>atau</w:t>
      </w:r>
      <w:proofErr w:type="spellEnd"/>
      <w:r>
        <w:rPr>
          <w:rFonts w:ascii="Arial" w:hAnsi="Arial" w:cs="Arial"/>
          <w:b/>
          <w:bCs/>
        </w:rPr>
        <w:t xml:space="preserve"> </w:t>
      </w:r>
      <w:proofErr w:type="spellStart"/>
      <w:r>
        <w:rPr>
          <w:rFonts w:ascii="Arial" w:hAnsi="Arial" w:cs="Arial"/>
          <w:b/>
          <w:bCs/>
        </w:rPr>
        <w:t>lebih</w:t>
      </w:r>
      <w:proofErr w:type="spellEnd"/>
      <w:r>
        <w:rPr>
          <w:rFonts w:ascii="Arial" w:hAnsi="Arial" w:cs="Arial"/>
          <w:b/>
          <w:bCs/>
        </w:rPr>
        <w:t xml:space="preserve"> </w:t>
      </w:r>
      <w:proofErr w:type="spellStart"/>
      <w:r>
        <w:rPr>
          <w:rFonts w:ascii="Arial" w:hAnsi="Arial" w:cs="Arial"/>
          <w:b/>
          <w:bCs/>
        </w:rPr>
        <w:t>pengarang</w:t>
      </w:r>
      <w:proofErr w:type="spellEnd"/>
      <w:r w:rsidR="00735407" w:rsidRPr="00A4009E">
        <w:rPr>
          <w:rFonts w:ascii="Arial" w:hAnsi="Arial" w:cs="Arial"/>
          <w:b/>
          <w:bCs/>
        </w:rPr>
        <w:t>:</w:t>
      </w:r>
    </w:p>
    <w:p w14:paraId="7B84044B" w14:textId="77777777" w:rsidR="00735407" w:rsidRPr="00A4009E" w:rsidRDefault="00735407" w:rsidP="00D82698">
      <w:pPr>
        <w:pStyle w:val="BodyText"/>
        <w:spacing w:before="20"/>
        <w:ind w:left="709" w:hanging="709"/>
        <w:jc w:val="both"/>
        <w:rPr>
          <w:rFonts w:ascii="Arial" w:hAnsi="Arial" w:cs="Arial"/>
          <w:b/>
          <w:bCs/>
        </w:rPr>
      </w:pPr>
      <w:r w:rsidRPr="00A4009E">
        <w:rPr>
          <w:rFonts w:ascii="Arial" w:hAnsi="Arial" w:cs="Arial"/>
        </w:rPr>
        <w:t xml:space="preserve">Adams, K. L., Chen, Y. P., Rahman, N. A., Singh, P. K., &amp; Clarke, D. M. (2022). Artificial intelligence integration in human–machine collaboration. </w:t>
      </w:r>
      <w:r w:rsidRPr="00A4009E">
        <w:rPr>
          <w:rFonts w:ascii="Arial" w:hAnsi="Arial" w:cs="Arial"/>
          <w:i/>
          <w:iCs/>
        </w:rPr>
        <w:t>Advanced Robotics and Intelligent Systems</w:t>
      </w:r>
      <w:r w:rsidRPr="00A4009E">
        <w:rPr>
          <w:rFonts w:ascii="Arial" w:hAnsi="Arial" w:cs="Arial"/>
        </w:rPr>
        <w:t xml:space="preserve">, </w:t>
      </w:r>
      <w:r w:rsidRPr="00A4009E">
        <w:rPr>
          <w:rFonts w:ascii="Arial" w:hAnsi="Arial" w:cs="Arial"/>
          <w:i/>
          <w:iCs/>
        </w:rPr>
        <w:t>27</w:t>
      </w:r>
      <w:r w:rsidRPr="00A4009E">
        <w:rPr>
          <w:rFonts w:ascii="Arial" w:hAnsi="Arial" w:cs="Arial"/>
        </w:rPr>
        <w:t xml:space="preserve">(4), 98–114. </w:t>
      </w:r>
      <w:hyperlink r:id="rId12" w:history="1">
        <w:r w:rsidRPr="00A4009E">
          <w:rPr>
            <w:rStyle w:val="Hyperlink"/>
            <w:rFonts w:ascii="Arial" w:hAnsi="Arial" w:cs="Arial"/>
            <w:color w:val="auto"/>
            <w:u w:val="none"/>
          </w:rPr>
          <w:t>https://doi.org/10.20987/aris.2022.27498</w:t>
        </w:r>
      </w:hyperlink>
    </w:p>
    <w:p w14:paraId="12A5ADC8" w14:textId="77777777" w:rsidR="00735407" w:rsidRPr="00A4009E" w:rsidRDefault="00735407" w:rsidP="00747A4E">
      <w:pPr>
        <w:pStyle w:val="BodyText"/>
        <w:spacing w:before="20"/>
        <w:rPr>
          <w:rFonts w:ascii="Arial" w:hAnsi="Arial" w:cs="Arial"/>
        </w:rPr>
      </w:pPr>
    </w:p>
    <w:p w14:paraId="790880EF" w14:textId="20D12CCF" w:rsidR="00735407" w:rsidRPr="00A4009E" w:rsidRDefault="00735407" w:rsidP="00747A4E">
      <w:pPr>
        <w:pStyle w:val="BodyText"/>
        <w:spacing w:before="20"/>
        <w:rPr>
          <w:rFonts w:ascii="Arial" w:hAnsi="Arial" w:cs="Arial"/>
        </w:rPr>
      </w:pPr>
      <w:proofErr w:type="spellStart"/>
      <w:r w:rsidRPr="00A4009E">
        <w:rPr>
          <w:rFonts w:ascii="Arial" w:hAnsi="Arial" w:cs="Arial"/>
          <w:b/>
          <w:bCs/>
        </w:rPr>
        <w:t>B</w:t>
      </w:r>
      <w:r w:rsidR="00747A4E">
        <w:rPr>
          <w:rFonts w:ascii="Arial" w:hAnsi="Arial" w:cs="Arial"/>
          <w:b/>
          <w:bCs/>
        </w:rPr>
        <w:t>uku</w:t>
      </w:r>
      <w:proofErr w:type="spellEnd"/>
      <w:r w:rsidRPr="00A4009E">
        <w:rPr>
          <w:rFonts w:ascii="Arial" w:hAnsi="Arial" w:cs="Arial"/>
          <w:b/>
          <w:bCs/>
        </w:rPr>
        <w:t>:</w:t>
      </w:r>
    </w:p>
    <w:p w14:paraId="56474244" w14:textId="5688760A" w:rsidR="00735407" w:rsidRPr="00747A4E" w:rsidRDefault="00735407" w:rsidP="00D82698">
      <w:pPr>
        <w:pStyle w:val="BodyText"/>
        <w:spacing w:before="20"/>
        <w:ind w:left="709" w:hanging="709"/>
        <w:jc w:val="both"/>
        <w:rPr>
          <w:rFonts w:ascii="Arial" w:hAnsi="Arial" w:cs="Arial"/>
          <w:i/>
          <w:iCs/>
        </w:rPr>
      </w:pPr>
      <w:r w:rsidRPr="00A4009E">
        <w:rPr>
          <w:rFonts w:ascii="Arial" w:hAnsi="Arial" w:cs="Arial"/>
        </w:rPr>
        <w:t xml:space="preserve">Bennett, R. S. (2025). </w:t>
      </w:r>
      <w:r w:rsidRPr="00A4009E">
        <w:rPr>
          <w:rFonts w:ascii="Arial" w:hAnsi="Arial" w:cs="Arial"/>
          <w:i/>
          <w:iCs/>
        </w:rPr>
        <w:t>Fundamentals of Machine Learning and Data</w:t>
      </w:r>
      <w:r w:rsidR="00747A4E">
        <w:rPr>
          <w:rFonts w:ascii="Arial" w:hAnsi="Arial" w:cs="Arial"/>
          <w:i/>
          <w:iCs/>
        </w:rPr>
        <w:t xml:space="preserve"> </w:t>
      </w:r>
      <w:r w:rsidRPr="00A4009E">
        <w:rPr>
          <w:rFonts w:ascii="Arial" w:hAnsi="Arial" w:cs="Arial"/>
          <w:i/>
          <w:iCs/>
        </w:rPr>
        <w:t>Analytics</w:t>
      </w:r>
      <w:r w:rsidRPr="00A4009E">
        <w:rPr>
          <w:rFonts w:ascii="Arial" w:hAnsi="Arial" w:cs="Arial"/>
        </w:rPr>
        <w:t>.</w:t>
      </w:r>
      <w:r w:rsidR="00747A4E">
        <w:rPr>
          <w:rFonts w:ascii="Arial" w:hAnsi="Arial" w:cs="Arial"/>
        </w:rPr>
        <w:t xml:space="preserve"> </w:t>
      </w:r>
      <w:r w:rsidRPr="00A4009E">
        <w:rPr>
          <w:rFonts w:ascii="Arial" w:hAnsi="Arial" w:cs="Arial"/>
        </w:rPr>
        <w:t>Routledge.</w:t>
      </w:r>
    </w:p>
    <w:p w14:paraId="06C604D8" w14:textId="77777777" w:rsidR="00735407" w:rsidRPr="00A4009E" w:rsidRDefault="00735407" w:rsidP="00747A4E">
      <w:pPr>
        <w:pStyle w:val="BodyText"/>
        <w:spacing w:before="20"/>
        <w:rPr>
          <w:rFonts w:ascii="Arial" w:hAnsi="Arial" w:cs="Arial"/>
        </w:rPr>
      </w:pPr>
    </w:p>
    <w:p w14:paraId="75B499A6" w14:textId="4E2B0464" w:rsidR="00735407" w:rsidRPr="00A4009E" w:rsidRDefault="009779DD" w:rsidP="00747A4E">
      <w:pPr>
        <w:pStyle w:val="BodyText"/>
        <w:spacing w:before="20"/>
        <w:rPr>
          <w:rFonts w:ascii="Arial" w:hAnsi="Arial" w:cs="Arial"/>
        </w:rPr>
      </w:pPr>
      <w:r>
        <w:rPr>
          <w:rFonts w:ascii="Arial" w:hAnsi="Arial" w:cs="Arial"/>
          <w:b/>
          <w:bCs/>
        </w:rPr>
        <w:t xml:space="preserve">Bab </w:t>
      </w:r>
      <w:proofErr w:type="spellStart"/>
      <w:r>
        <w:rPr>
          <w:rFonts w:ascii="Arial" w:hAnsi="Arial" w:cs="Arial"/>
          <w:b/>
          <w:bCs/>
        </w:rPr>
        <w:t>buku</w:t>
      </w:r>
      <w:proofErr w:type="spellEnd"/>
      <w:r w:rsidR="00735407" w:rsidRPr="00A4009E">
        <w:rPr>
          <w:rFonts w:ascii="Arial" w:hAnsi="Arial" w:cs="Arial"/>
          <w:b/>
          <w:bCs/>
        </w:rPr>
        <w:t>:</w:t>
      </w:r>
    </w:p>
    <w:p w14:paraId="2C776493" w14:textId="77777777" w:rsidR="00735407" w:rsidRPr="00A4009E" w:rsidRDefault="00735407" w:rsidP="00D82698">
      <w:pPr>
        <w:pStyle w:val="BodyText"/>
        <w:spacing w:before="20"/>
        <w:ind w:left="709" w:hanging="709"/>
        <w:jc w:val="both"/>
        <w:rPr>
          <w:rFonts w:ascii="Arial" w:hAnsi="Arial" w:cs="Arial"/>
          <w:b/>
          <w:bCs/>
        </w:rPr>
      </w:pPr>
      <w:r w:rsidRPr="00A4009E">
        <w:rPr>
          <w:rFonts w:ascii="Arial" w:hAnsi="Arial" w:cs="Arial"/>
        </w:rPr>
        <w:t xml:space="preserve">Walker, T. J. (2026). Digital technology and modern learning environments. In R. Bennett &amp; L. Garcia (Eds.), </w:t>
      </w:r>
      <w:r w:rsidRPr="00A4009E">
        <w:rPr>
          <w:rFonts w:ascii="Arial" w:hAnsi="Arial" w:cs="Arial"/>
          <w:i/>
          <w:iCs/>
        </w:rPr>
        <w:t>Contemporary Perspectives in Educational Technology</w:t>
      </w:r>
      <w:r w:rsidRPr="00A4009E">
        <w:rPr>
          <w:rFonts w:ascii="Arial" w:hAnsi="Arial" w:cs="Arial"/>
        </w:rPr>
        <w:t xml:space="preserve"> (pp. 72–89). Cambridge Academic Press.</w:t>
      </w:r>
    </w:p>
    <w:p w14:paraId="7B5A2B33" w14:textId="77777777" w:rsidR="00735407" w:rsidRPr="00A4009E" w:rsidRDefault="00735407" w:rsidP="00D82698">
      <w:pPr>
        <w:pStyle w:val="BodyText"/>
        <w:spacing w:before="20"/>
        <w:jc w:val="both"/>
        <w:rPr>
          <w:rFonts w:ascii="Arial" w:hAnsi="Arial" w:cs="Arial"/>
        </w:rPr>
      </w:pPr>
    </w:p>
    <w:p w14:paraId="4D382E86" w14:textId="6BF1EE09" w:rsidR="00735407" w:rsidRPr="009779DD" w:rsidRDefault="009779DD" w:rsidP="009779DD">
      <w:pPr>
        <w:pStyle w:val="BodyText"/>
        <w:spacing w:before="20"/>
        <w:ind w:left="709" w:hanging="709"/>
        <w:rPr>
          <w:rFonts w:ascii="Arial" w:hAnsi="Arial" w:cs="Arial"/>
          <w:b/>
          <w:bCs/>
          <w:lang w:val="en-MY"/>
        </w:rPr>
      </w:pPr>
      <w:r w:rsidRPr="009779DD">
        <w:rPr>
          <w:rFonts w:ascii="Arial" w:hAnsi="Arial" w:cs="Arial"/>
          <w:b/>
          <w:bCs/>
          <w:lang w:val="ms-MY"/>
        </w:rPr>
        <w:t>Tesis / Disertasi / Monograf</w:t>
      </w:r>
      <w:r w:rsidR="00735407" w:rsidRPr="00A4009E">
        <w:rPr>
          <w:rFonts w:ascii="Arial" w:hAnsi="Arial" w:cs="Arial"/>
          <w:b/>
          <w:bCs/>
        </w:rPr>
        <w:t>:</w:t>
      </w:r>
    </w:p>
    <w:p w14:paraId="7F5DB333" w14:textId="77777777" w:rsidR="00735407" w:rsidRPr="00A4009E" w:rsidRDefault="00735407" w:rsidP="00D82698">
      <w:pPr>
        <w:pStyle w:val="BodyText"/>
        <w:spacing w:before="20"/>
        <w:ind w:left="709" w:hanging="709"/>
        <w:jc w:val="both"/>
        <w:rPr>
          <w:rFonts w:ascii="Arial" w:hAnsi="Arial" w:cs="Arial"/>
          <w:b/>
          <w:bCs/>
        </w:rPr>
      </w:pPr>
      <w:r w:rsidRPr="00A4009E">
        <w:rPr>
          <w:rFonts w:ascii="Arial" w:hAnsi="Arial" w:cs="Arial"/>
        </w:rPr>
        <w:t xml:space="preserve">Rahman, A. F. (2024). </w:t>
      </w:r>
      <w:r w:rsidRPr="00A4009E">
        <w:rPr>
          <w:rFonts w:ascii="Arial" w:hAnsi="Arial" w:cs="Arial"/>
          <w:i/>
          <w:iCs/>
        </w:rPr>
        <w:t>Natural language understanding using hybrid neural network models</w:t>
      </w:r>
      <w:r w:rsidRPr="00A4009E">
        <w:rPr>
          <w:rFonts w:ascii="Arial" w:hAnsi="Arial" w:cs="Arial"/>
        </w:rPr>
        <w:t xml:space="preserve"> (Doctoral dissertation). University of Melbourne, Melbourne, Australia.</w:t>
      </w:r>
    </w:p>
    <w:p w14:paraId="48B0BAA4" w14:textId="77777777" w:rsidR="00735407" w:rsidRPr="00A4009E" w:rsidRDefault="00735407" w:rsidP="00747A4E">
      <w:pPr>
        <w:pStyle w:val="BodyText"/>
        <w:spacing w:before="20"/>
        <w:rPr>
          <w:rFonts w:ascii="Arial" w:hAnsi="Arial" w:cs="Arial"/>
        </w:rPr>
      </w:pPr>
    </w:p>
    <w:p w14:paraId="3EF4FD05" w14:textId="63687DDC" w:rsidR="00735407" w:rsidRPr="00A4009E" w:rsidRDefault="009779DD" w:rsidP="00747A4E">
      <w:pPr>
        <w:pStyle w:val="BodyText"/>
        <w:spacing w:before="20"/>
        <w:ind w:left="709" w:hanging="709"/>
        <w:rPr>
          <w:rFonts w:ascii="Arial" w:hAnsi="Arial" w:cs="Arial"/>
        </w:rPr>
      </w:pPr>
      <w:proofErr w:type="spellStart"/>
      <w:r>
        <w:rPr>
          <w:rFonts w:ascii="Arial" w:hAnsi="Arial" w:cs="Arial"/>
          <w:b/>
          <w:bCs/>
        </w:rPr>
        <w:t>Persidangan</w:t>
      </w:r>
      <w:proofErr w:type="spellEnd"/>
      <w:r w:rsidR="00735407" w:rsidRPr="00A4009E">
        <w:rPr>
          <w:rFonts w:ascii="Arial" w:hAnsi="Arial" w:cs="Arial"/>
          <w:b/>
          <w:bCs/>
        </w:rPr>
        <w:t>:</w:t>
      </w:r>
    </w:p>
    <w:p w14:paraId="579B81AE" w14:textId="77777777" w:rsidR="00735407" w:rsidRPr="00A4009E" w:rsidRDefault="00735407" w:rsidP="00D82698">
      <w:pPr>
        <w:pStyle w:val="BodyText"/>
        <w:spacing w:before="20"/>
        <w:ind w:left="709" w:hanging="709"/>
        <w:jc w:val="both"/>
        <w:rPr>
          <w:rFonts w:ascii="Arial" w:hAnsi="Arial" w:cs="Arial"/>
        </w:rPr>
      </w:pPr>
      <w:r w:rsidRPr="00A4009E">
        <w:rPr>
          <w:rFonts w:ascii="Arial" w:hAnsi="Arial" w:cs="Arial"/>
        </w:rPr>
        <w:t xml:space="preserve">Nguyen, P. T. (2023). Virtual reality applications in psychological therapy for youth anxiety. In </w:t>
      </w:r>
      <w:r w:rsidRPr="00A4009E">
        <w:rPr>
          <w:rFonts w:ascii="Arial" w:hAnsi="Arial" w:cs="Arial"/>
          <w:i/>
          <w:iCs/>
        </w:rPr>
        <w:t>Proceedings of the Global Conference on Digital Health Innovations</w:t>
      </w:r>
      <w:r w:rsidRPr="00A4009E">
        <w:rPr>
          <w:rFonts w:ascii="Arial" w:hAnsi="Arial" w:cs="Arial"/>
        </w:rPr>
        <w:t xml:space="preserve"> (pp. 133–140). Singapore. </w:t>
      </w:r>
      <w:hyperlink r:id="rId13" w:history="1">
        <w:r w:rsidRPr="00A4009E">
          <w:rPr>
            <w:rStyle w:val="Hyperlink"/>
            <w:rFonts w:ascii="Arial" w:hAnsi="Arial" w:cs="Arial"/>
            <w:color w:val="auto"/>
            <w:u w:val="none"/>
          </w:rPr>
          <w:t>https://doi.org/10.33456/gcdhi.2023.133</w:t>
        </w:r>
      </w:hyperlink>
    </w:p>
    <w:p w14:paraId="03CADA63" w14:textId="77777777" w:rsidR="00735407" w:rsidRPr="00A4009E" w:rsidRDefault="00735407" w:rsidP="00747A4E">
      <w:pPr>
        <w:pStyle w:val="BodyText"/>
        <w:spacing w:before="20"/>
        <w:rPr>
          <w:rFonts w:ascii="Arial" w:hAnsi="Arial" w:cs="Arial"/>
        </w:rPr>
      </w:pPr>
    </w:p>
    <w:p w14:paraId="1828CA34" w14:textId="22585D33" w:rsidR="00735407" w:rsidRPr="00A4009E" w:rsidRDefault="009779DD" w:rsidP="00747A4E">
      <w:pPr>
        <w:pStyle w:val="BodyText"/>
        <w:spacing w:before="20"/>
        <w:rPr>
          <w:rFonts w:ascii="Arial" w:hAnsi="Arial" w:cs="Arial"/>
        </w:rPr>
      </w:pPr>
      <w:proofErr w:type="spellStart"/>
      <w:r>
        <w:rPr>
          <w:rFonts w:ascii="Arial" w:hAnsi="Arial" w:cs="Arial"/>
          <w:b/>
          <w:bCs/>
        </w:rPr>
        <w:t>Dokumen</w:t>
      </w:r>
      <w:proofErr w:type="spellEnd"/>
      <w:r>
        <w:rPr>
          <w:rFonts w:ascii="Arial" w:hAnsi="Arial" w:cs="Arial"/>
          <w:b/>
          <w:bCs/>
        </w:rPr>
        <w:t xml:space="preserve"> </w:t>
      </w:r>
      <w:proofErr w:type="spellStart"/>
      <w:r>
        <w:rPr>
          <w:rFonts w:ascii="Arial" w:hAnsi="Arial" w:cs="Arial"/>
          <w:b/>
          <w:bCs/>
        </w:rPr>
        <w:t>atas</w:t>
      </w:r>
      <w:proofErr w:type="spellEnd"/>
      <w:r>
        <w:rPr>
          <w:rFonts w:ascii="Arial" w:hAnsi="Arial" w:cs="Arial"/>
          <w:b/>
          <w:bCs/>
        </w:rPr>
        <w:t xml:space="preserve"> </w:t>
      </w:r>
      <w:proofErr w:type="spellStart"/>
      <w:r>
        <w:rPr>
          <w:rFonts w:ascii="Arial" w:hAnsi="Arial" w:cs="Arial"/>
          <w:b/>
          <w:bCs/>
        </w:rPr>
        <w:t>talian</w:t>
      </w:r>
      <w:proofErr w:type="spellEnd"/>
      <w:r>
        <w:rPr>
          <w:rFonts w:ascii="Arial" w:hAnsi="Arial" w:cs="Arial"/>
          <w:b/>
          <w:bCs/>
        </w:rPr>
        <w:t>/ Laman web:</w:t>
      </w:r>
    </w:p>
    <w:p w14:paraId="6FE1F63E" w14:textId="77777777" w:rsidR="00735407" w:rsidRPr="00A4009E" w:rsidRDefault="00735407" w:rsidP="00D82698">
      <w:pPr>
        <w:pStyle w:val="BodyText"/>
        <w:spacing w:before="20"/>
        <w:ind w:left="709" w:hanging="709"/>
        <w:jc w:val="both"/>
        <w:rPr>
          <w:rFonts w:ascii="Arial" w:hAnsi="Arial" w:cs="Arial"/>
          <w:b/>
          <w:bCs/>
        </w:rPr>
      </w:pPr>
      <w:r w:rsidRPr="00A4009E">
        <w:rPr>
          <w:rFonts w:ascii="Arial" w:hAnsi="Arial" w:cs="Arial"/>
        </w:rPr>
        <w:t xml:space="preserve">Kumar, S. (2025). Sustainable farming techniques for small-scale agriculture. </w:t>
      </w:r>
      <w:r w:rsidRPr="00A4009E">
        <w:rPr>
          <w:rFonts w:ascii="Arial" w:hAnsi="Arial" w:cs="Arial"/>
          <w:i/>
          <w:iCs/>
        </w:rPr>
        <w:t>AgroFuture Insights</w:t>
      </w:r>
      <w:r w:rsidRPr="00A4009E">
        <w:rPr>
          <w:rFonts w:ascii="Arial" w:hAnsi="Arial" w:cs="Arial"/>
        </w:rPr>
        <w:t>. https://www.agrofutureinsights.org/sustainable-farming-techniques. Accessed on January 12, 2026.</w:t>
      </w:r>
    </w:p>
    <w:p w14:paraId="7545E4E6" w14:textId="77777777" w:rsidR="00735407" w:rsidRPr="00A4009E" w:rsidRDefault="00735407" w:rsidP="00D82698">
      <w:pPr>
        <w:pStyle w:val="TableParagraph"/>
        <w:ind w:left="0"/>
        <w:jc w:val="both"/>
        <w:rPr>
          <w:rFonts w:ascii="Arial" w:hAnsi="Arial" w:cs="Arial"/>
          <w:sz w:val="20"/>
        </w:rPr>
      </w:pPr>
    </w:p>
    <w:p w14:paraId="156B4863" w14:textId="38487B23" w:rsidR="00735407" w:rsidRPr="00A4009E" w:rsidRDefault="009779DD" w:rsidP="00747A4E">
      <w:pPr>
        <w:pStyle w:val="TableParagraph"/>
        <w:rPr>
          <w:rFonts w:ascii="Arial" w:hAnsi="Arial" w:cs="Arial"/>
        </w:rPr>
      </w:pPr>
      <w:proofErr w:type="spellStart"/>
      <w:r>
        <w:rPr>
          <w:rStyle w:val="Strong"/>
          <w:rFonts w:ascii="Arial" w:hAnsi="Arial" w:cs="Arial"/>
        </w:rPr>
        <w:t>Undang-undang</w:t>
      </w:r>
      <w:proofErr w:type="spellEnd"/>
      <w:r>
        <w:rPr>
          <w:rStyle w:val="Strong"/>
          <w:rFonts w:ascii="Arial" w:hAnsi="Arial" w:cs="Arial"/>
        </w:rPr>
        <w:t xml:space="preserve"> dan </w:t>
      </w:r>
      <w:proofErr w:type="spellStart"/>
      <w:r>
        <w:rPr>
          <w:rStyle w:val="Strong"/>
          <w:rFonts w:ascii="Arial" w:hAnsi="Arial" w:cs="Arial"/>
        </w:rPr>
        <w:t>peraturan</w:t>
      </w:r>
      <w:proofErr w:type="spellEnd"/>
      <w:r w:rsidR="00735407" w:rsidRPr="00A4009E">
        <w:rPr>
          <w:rStyle w:val="Strong"/>
          <w:rFonts w:ascii="Arial" w:hAnsi="Arial" w:cs="Arial"/>
        </w:rPr>
        <w:t>:</w:t>
      </w:r>
    </w:p>
    <w:p w14:paraId="7988463E" w14:textId="6CE1E24F" w:rsidR="00747A4E" w:rsidRDefault="00735407" w:rsidP="00D82698">
      <w:pPr>
        <w:pStyle w:val="TableParagraph"/>
        <w:ind w:left="709" w:hanging="709"/>
        <w:jc w:val="both"/>
        <w:rPr>
          <w:rFonts w:ascii="Arial" w:hAnsi="Arial" w:cs="Arial"/>
        </w:rPr>
        <w:sectPr w:rsidR="00747A4E" w:rsidSect="00073640">
          <w:headerReference w:type="default" r:id="rId14"/>
          <w:footerReference w:type="default" r:id="rId15"/>
          <w:type w:val="continuous"/>
          <w:pgSz w:w="10320" w:h="14580" w:code="13"/>
          <w:pgMar w:top="1440" w:right="1440" w:bottom="1440" w:left="1440" w:header="380" w:footer="686" w:gutter="0"/>
          <w:pgNumType w:start="1"/>
          <w:cols w:space="720"/>
        </w:sectPr>
      </w:pPr>
      <w:r w:rsidRPr="00A4009E">
        <w:rPr>
          <w:rFonts w:ascii="Arial" w:hAnsi="Arial" w:cs="Arial"/>
        </w:rPr>
        <w:t xml:space="preserve">Department of Health and Human Services (HHS). (2022). Revisions to national healthcare reimbursement policies and updates to physician service payments. </w:t>
      </w:r>
      <w:r w:rsidRPr="00A4009E">
        <w:rPr>
          <w:rStyle w:val="Emphasis"/>
          <w:rFonts w:ascii="Arial" w:hAnsi="Arial" w:cs="Arial"/>
        </w:rPr>
        <w:t>Federal Register</w:t>
      </w:r>
      <w:r w:rsidRPr="00A4009E">
        <w:rPr>
          <w:rFonts w:ascii="Arial" w:hAnsi="Arial" w:cs="Arial"/>
        </w:rPr>
        <w:t xml:space="preserve">, </w:t>
      </w:r>
      <w:r w:rsidRPr="00A4009E">
        <w:rPr>
          <w:rFonts w:ascii="Arial" w:hAnsi="Arial" w:cs="Arial"/>
          <w:i/>
          <w:iCs/>
        </w:rPr>
        <w:t>87</w:t>
      </w:r>
      <w:r w:rsidRPr="00A4009E">
        <w:rPr>
          <w:rFonts w:ascii="Arial" w:hAnsi="Arial" w:cs="Arial"/>
        </w:rPr>
        <w:t>(142), 51230–5129</w:t>
      </w:r>
      <w:r w:rsidR="00747A4E">
        <w:rPr>
          <w:rFonts w:ascii="Arial" w:hAnsi="Arial" w:cs="Arial"/>
        </w:rPr>
        <w:t>8</w:t>
      </w:r>
    </w:p>
    <w:p w14:paraId="3F64533A" w14:textId="68124EBF" w:rsidR="00DC5E87" w:rsidRPr="007E33FB" w:rsidRDefault="00DC5E87" w:rsidP="00747A4E">
      <w:pPr>
        <w:spacing w:before="252"/>
        <w:rPr>
          <w:rFonts w:ascii="Arial" w:hAnsi="Arial" w:cs="Arial"/>
          <w:sz w:val="24"/>
        </w:rPr>
      </w:pPr>
    </w:p>
    <w:sectPr w:rsidR="00DC5E87" w:rsidRPr="007E33FB" w:rsidSect="007366BA">
      <w:pgSz w:w="10320" w:h="14580"/>
      <w:pgMar w:top="1440" w:right="1440" w:bottom="1440" w:left="1440" w:header="381" w:footer="6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32BD" w14:textId="77777777" w:rsidR="00941D80" w:rsidRDefault="00941D80">
      <w:r>
        <w:separator/>
      </w:r>
    </w:p>
  </w:endnote>
  <w:endnote w:type="continuationSeparator" w:id="0">
    <w:p w14:paraId="0395A0A2" w14:textId="77777777" w:rsidR="00941D80" w:rsidRDefault="0094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085148"/>
      <w:docPartObj>
        <w:docPartGallery w:val="Page Numbers (Bottom of Page)"/>
        <w:docPartUnique/>
      </w:docPartObj>
    </w:sdtPr>
    <w:sdtEndPr>
      <w:rPr>
        <w:noProof/>
        <w:sz w:val="16"/>
        <w:szCs w:val="16"/>
      </w:rPr>
    </w:sdtEndPr>
    <w:sdtContent>
      <w:p w14:paraId="7E15314C" w14:textId="321DF7A5" w:rsidR="005F1504" w:rsidRPr="005F1504" w:rsidRDefault="005F1504">
        <w:pPr>
          <w:pStyle w:val="Footer"/>
          <w:rPr>
            <w:sz w:val="16"/>
            <w:szCs w:val="16"/>
          </w:rPr>
        </w:pPr>
        <w:r>
          <w:rPr>
            <w:noProof/>
            <w:sz w:val="20"/>
          </w:rPr>
          <mc:AlternateContent>
            <mc:Choice Requires="wps">
              <w:drawing>
                <wp:anchor distT="0" distB="0" distL="0" distR="0" simplePos="0" relativeHeight="487189504" behindDoc="1" locked="0" layoutInCell="1" allowOverlap="1" wp14:anchorId="1154AE7C" wp14:editId="20D6191D">
                  <wp:simplePos x="0" y="0"/>
                  <wp:positionH relativeFrom="page">
                    <wp:posOffset>4434205</wp:posOffset>
                  </wp:positionH>
                  <wp:positionV relativeFrom="page">
                    <wp:posOffset>8685975</wp:posOffset>
                  </wp:positionV>
                  <wp:extent cx="113982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9825" cy="139700"/>
                          </a:xfrm>
                          <a:prstGeom prst="rect">
                            <a:avLst/>
                          </a:prstGeom>
                        </wps:spPr>
                        <wps:txbx>
                          <w:txbxContent>
                            <w:p w14:paraId="522B7F95" w14:textId="77777777" w:rsidR="005F1504" w:rsidRDefault="005F1504" w:rsidP="005F1504">
                              <w:pPr>
                                <w:spacing w:before="15"/>
                                <w:ind w:left="20"/>
                                <w:rPr>
                                  <w:sz w:val="16"/>
                                </w:rPr>
                              </w:pPr>
                              <w:r>
                                <w:rPr>
                                  <w:sz w:val="16"/>
                                </w:rPr>
                                <w:t>©</w:t>
                              </w:r>
                              <w:r>
                                <w:rPr>
                                  <w:spacing w:val="-3"/>
                                  <w:sz w:val="16"/>
                                </w:rPr>
                                <w:t xml:space="preserve"> </w:t>
                              </w:r>
                              <w:r>
                                <w:rPr>
                                  <w:sz w:val="16"/>
                                </w:rPr>
                                <w:t>202X</w:t>
                              </w:r>
                              <w:r>
                                <w:rPr>
                                  <w:spacing w:val="-6"/>
                                  <w:sz w:val="16"/>
                                </w:rPr>
                                <w:t xml:space="preserve"> </w:t>
                              </w:r>
                              <w:r>
                                <w:rPr>
                                  <w:sz w:val="16"/>
                                </w:rPr>
                                <w:t>IYRES</w:t>
                              </w:r>
                              <w:r>
                                <w:rPr>
                                  <w:spacing w:val="-3"/>
                                  <w:sz w:val="16"/>
                                </w:rPr>
                                <w:t xml:space="preserve"> </w:t>
                              </w:r>
                              <w:r>
                                <w:rPr>
                                  <w:spacing w:val="-2"/>
                                  <w:sz w:val="16"/>
                                </w:rPr>
                                <w:t>Publisher</w:t>
                              </w:r>
                            </w:p>
                          </w:txbxContent>
                        </wps:txbx>
                        <wps:bodyPr wrap="square" lIns="0" tIns="0" rIns="0" bIns="0" rtlCol="0">
                          <a:noAutofit/>
                        </wps:bodyPr>
                      </wps:wsp>
                    </a:graphicData>
                  </a:graphic>
                </wp:anchor>
              </w:drawing>
            </mc:Choice>
            <mc:Fallback>
              <w:pict>
                <v:shapetype w14:anchorId="1154AE7C" id="_x0000_t202" coordsize="21600,21600" o:spt="202" path="m,l,21600r21600,l21600,xe">
                  <v:stroke joinstyle="miter"/>
                  <v:path gradientshapeok="t" o:connecttype="rect"/>
                </v:shapetype>
                <v:shape id="Textbox 5" o:spid="_x0000_s1027" type="#_x0000_t202" style="position:absolute;margin-left:349.15pt;margin-top:683.95pt;width:89.75pt;height:11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" filled="f" stroked="f">
                  <v:textbox inset="0,0,0,0">
                    <w:txbxContent>
                      <w:p w14:paraId="522B7F95" w14:textId="77777777" w:rsidR="005F1504" w:rsidRDefault="005F1504" w:rsidP="005F1504">
                        <w:pPr>
                          <w:spacing w:before="15"/>
                          <w:ind w:left="20"/>
                          <w:rPr>
                            <w:sz w:val="16"/>
                          </w:rPr>
                        </w:pPr>
                        <w:r>
                          <w:rPr>
                            <w:sz w:val="16"/>
                          </w:rPr>
                          <w:t>©</w:t>
                        </w:r>
                        <w:r>
                          <w:rPr>
                            <w:spacing w:val="-3"/>
                            <w:sz w:val="16"/>
                          </w:rPr>
                          <w:t xml:space="preserve"> </w:t>
                        </w:r>
                        <w:r>
                          <w:rPr>
                            <w:sz w:val="16"/>
                          </w:rPr>
                          <w:t>202X</w:t>
                        </w:r>
                        <w:r>
                          <w:rPr>
                            <w:spacing w:val="-6"/>
                            <w:sz w:val="16"/>
                          </w:rPr>
                          <w:t xml:space="preserve"> </w:t>
                        </w:r>
                        <w:r>
                          <w:rPr>
                            <w:sz w:val="16"/>
                          </w:rPr>
                          <w:t>IYRES</w:t>
                        </w:r>
                        <w:r>
                          <w:rPr>
                            <w:spacing w:val="-3"/>
                            <w:sz w:val="16"/>
                          </w:rPr>
                          <w:t xml:space="preserve"> </w:t>
                        </w:r>
                        <w:r>
                          <w:rPr>
                            <w:spacing w:val="-2"/>
                            <w:sz w:val="16"/>
                          </w:rPr>
                          <w:t>Publisher</w:t>
                        </w:r>
                      </w:p>
                    </w:txbxContent>
                  </v:textbox>
                  <w10:wrap anchorx="page" anchory="page"/>
                </v:shape>
              </w:pict>
            </mc:Fallback>
          </mc:AlternateContent>
        </w:r>
        <w:r w:rsidRPr="005F1504">
          <w:rPr>
            <w:sz w:val="16"/>
            <w:szCs w:val="16"/>
          </w:rPr>
          <w:fldChar w:fldCharType="begin"/>
        </w:r>
        <w:r w:rsidRPr="005F1504">
          <w:rPr>
            <w:sz w:val="16"/>
            <w:szCs w:val="16"/>
          </w:rPr>
          <w:instrText xml:space="preserve"> PAGE   \* MERGEFORMAT </w:instrText>
        </w:r>
        <w:r w:rsidRPr="005F1504">
          <w:rPr>
            <w:sz w:val="16"/>
            <w:szCs w:val="16"/>
          </w:rPr>
          <w:fldChar w:fldCharType="separate"/>
        </w:r>
        <w:r w:rsidRPr="005F1504">
          <w:rPr>
            <w:noProof/>
            <w:sz w:val="16"/>
            <w:szCs w:val="16"/>
          </w:rPr>
          <w:t>2</w:t>
        </w:r>
        <w:r w:rsidRPr="005F1504">
          <w:rPr>
            <w:noProof/>
            <w:sz w:val="16"/>
            <w:szCs w:val="16"/>
          </w:rPr>
          <w:fldChar w:fldCharType="end"/>
        </w:r>
      </w:p>
    </w:sdtContent>
  </w:sdt>
  <w:p w14:paraId="2A8DB96D" w14:textId="455A3E89" w:rsidR="00DC5E87" w:rsidRDefault="00DC5E8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E33C" w14:textId="77777777" w:rsidR="00941D80" w:rsidRDefault="00941D80">
      <w:r>
        <w:separator/>
      </w:r>
    </w:p>
  </w:footnote>
  <w:footnote w:type="continuationSeparator" w:id="0">
    <w:p w14:paraId="529C4845" w14:textId="77777777" w:rsidR="00941D80" w:rsidRDefault="0094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09BF" w14:textId="77777777" w:rsidR="00DC5E87" w:rsidRDefault="005325B5">
    <w:pPr>
      <w:pStyle w:val="BodyText"/>
      <w:spacing w:line="14" w:lineRule="auto"/>
      <w:rPr>
        <w:sz w:val="20"/>
      </w:rPr>
    </w:pPr>
    <w:r>
      <w:rPr>
        <w:noProof/>
        <w:sz w:val="20"/>
      </w:rPr>
      <w:drawing>
        <wp:anchor distT="0" distB="0" distL="0" distR="0" simplePos="0" relativeHeight="487186432" behindDoc="1" locked="0" layoutInCell="1" allowOverlap="1" wp14:anchorId="40E66B73" wp14:editId="62B4F1C4">
          <wp:simplePos x="0" y="0"/>
          <wp:positionH relativeFrom="page">
            <wp:posOffset>1218564</wp:posOffset>
          </wp:positionH>
          <wp:positionV relativeFrom="page">
            <wp:posOffset>241998</wp:posOffset>
          </wp:positionV>
          <wp:extent cx="393700" cy="425386"/>
          <wp:effectExtent l="0" t="0" r="0" b="0"/>
          <wp:wrapNone/>
          <wp:docPr id="5602902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3700" cy="425386"/>
                  </a:xfrm>
                  <a:prstGeom prst="rect">
                    <a:avLst/>
                  </a:prstGeom>
                </pic:spPr>
              </pic:pic>
            </a:graphicData>
          </a:graphic>
        </wp:anchor>
      </w:drawing>
    </w:r>
    <w:r>
      <w:rPr>
        <w:noProof/>
        <w:sz w:val="20"/>
      </w:rPr>
      <w:drawing>
        <wp:anchor distT="0" distB="0" distL="0" distR="0" simplePos="0" relativeHeight="487186944" behindDoc="1" locked="0" layoutInCell="1" allowOverlap="1" wp14:anchorId="52ABE7FC" wp14:editId="27EF8B16">
          <wp:simplePos x="0" y="0"/>
          <wp:positionH relativeFrom="page">
            <wp:posOffset>744219</wp:posOffset>
          </wp:positionH>
          <wp:positionV relativeFrom="page">
            <wp:posOffset>248234</wp:posOffset>
          </wp:positionV>
          <wp:extent cx="405130" cy="399973"/>
          <wp:effectExtent l="0" t="0" r="0" b="0"/>
          <wp:wrapNone/>
          <wp:docPr id="14552566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05130" cy="399973"/>
                  </a:xfrm>
                  <a:prstGeom prst="rect">
                    <a:avLst/>
                  </a:prstGeom>
                </pic:spPr>
              </pic:pic>
            </a:graphicData>
          </a:graphic>
        </wp:anchor>
      </w:drawing>
    </w:r>
    <w:r>
      <w:rPr>
        <w:noProof/>
        <w:sz w:val="20"/>
      </w:rPr>
      <mc:AlternateContent>
        <mc:Choice Requires="wps">
          <w:drawing>
            <wp:anchor distT="0" distB="0" distL="0" distR="0" simplePos="0" relativeHeight="487187456" behindDoc="1" locked="0" layoutInCell="1" allowOverlap="1" wp14:anchorId="2BB78AFC" wp14:editId="3B5B9DAB">
              <wp:simplePos x="0" y="0"/>
              <wp:positionH relativeFrom="page">
                <wp:posOffset>2484247</wp:posOffset>
              </wp:positionH>
              <wp:positionV relativeFrom="page">
                <wp:posOffset>440456</wp:posOffset>
              </wp:positionV>
              <wp:extent cx="309308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3085" cy="139700"/>
                      </a:xfrm>
                      <a:prstGeom prst="rect">
                        <a:avLst/>
                      </a:prstGeom>
                    </wps:spPr>
                    <wps:txbx>
                      <w:txbxContent>
                        <w:p w14:paraId="44EB2B86" w14:textId="30E58378" w:rsidR="00DC5E87" w:rsidRDefault="005325B5">
                          <w:pPr>
                            <w:spacing w:before="15"/>
                            <w:ind w:left="20"/>
                            <w:rPr>
                              <w:rFonts w:ascii="Arial" w:hAnsi="Arial"/>
                              <w:i/>
                              <w:sz w:val="16"/>
                            </w:rPr>
                          </w:pPr>
                          <w:r>
                            <w:rPr>
                              <w:rFonts w:ascii="Arial" w:hAnsi="Arial"/>
                              <w:i/>
                              <w:sz w:val="16"/>
                            </w:rPr>
                            <w:t>Asia</w:t>
                          </w:r>
                          <w:r>
                            <w:rPr>
                              <w:rFonts w:ascii="Arial" w:hAnsi="Arial"/>
                              <w:i/>
                              <w:spacing w:val="-7"/>
                              <w:sz w:val="16"/>
                            </w:rPr>
                            <w:t xml:space="preserve"> </w:t>
                          </w:r>
                          <w:r>
                            <w:rPr>
                              <w:rFonts w:ascii="Arial" w:hAnsi="Arial"/>
                              <w:i/>
                              <w:sz w:val="16"/>
                            </w:rPr>
                            <w:t>Pacific</w:t>
                          </w:r>
                          <w:r>
                            <w:rPr>
                              <w:rFonts w:ascii="Arial" w:hAnsi="Arial"/>
                              <w:i/>
                              <w:spacing w:val="-5"/>
                              <w:sz w:val="16"/>
                            </w:rPr>
                            <w:t xml:space="preserve"> </w:t>
                          </w:r>
                          <w:r>
                            <w:rPr>
                              <w:rFonts w:ascii="Arial" w:hAnsi="Arial"/>
                              <w:i/>
                              <w:sz w:val="16"/>
                            </w:rPr>
                            <w:t>Journal</w:t>
                          </w:r>
                          <w:r>
                            <w:rPr>
                              <w:rFonts w:ascii="Arial" w:hAnsi="Arial"/>
                              <w:i/>
                              <w:spacing w:val="-3"/>
                              <w:sz w:val="16"/>
                            </w:rPr>
                            <w:t xml:space="preserve"> </w:t>
                          </w:r>
                          <w:r>
                            <w:rPr>
                              <w:rFonts w:ascii="Arial" w:hAnsi="Arial"/>
                              <w:i/>
                              <w:sz w:val="16"/>
                            </w:rPr>
                            <w:t>of</w:t>
                          </w:r>
                          <w:r>
                            <w:rPr>
                              <w:rFonts w:ascii="Arial" w:hAnsi="Arial"/>
                              <w:i/>
                              <w:spacing w:val="-5"/>
                              <w:sz w:val="16"/>
                            </w:rPr>
                            <w:t xml:space="preserve"> </w:t>
                          </w:r>
                          <w:r>
                            <w:rPr>
                              <w:rFonts w:ascii="Arial" w:hAnsi="Arial"/>
                              <w:i/>
                              <w:sz w:val="16"/>
                            </w:rPr>
                            <w:t>Youth</w:t>
                          </w:r>
                          <w:r>
                            <w:rPr>
                              <w:rFonts w:ascii="Arial" w:hAnsi="Arial"/>
                              <w:i/>
                              <w:spacing w:val="-7"/>
                              <w:sz w:val="16"/>
                            </w:rPr>
                            <w:t xml:space="preserve"> </w:t>
                          </w:r>
                          <w:r>
                            <w:rPr>
                              <w:rFonts w:ascii="Arial" w:hAnsi="Arial"/>
                              <w:i/>
                              <w:sz w:val="16"/>
                            </w:rPr>
                            <w:t>Studies</w:t>
                          </w:r>
                          <w:r>
                            <w:rPr>
                              <w:rFonts w:ascii="Arial" w:hAnsi="Arial"/>
                              <w:i/>
                              <w:spacing w:val="-3"/>
                              <w:sz w:val="16"/>
                            </w:rPr>
                            <w:t xml:space="preserve"> </w:t>
                          </w:r>
                          <w:r>
                            <w:rPr>
                              <w:rFonts w:ascii="Arial" w:hAnsi="Arial"/>
                              <w:i/>
                              <w:sz w:val="16"/>
                            </w:rPr>
                            <w:t>(APJYS)</w:t>
                          </w:r>
                          <w:r>
                            <w:rPr>
                              <w:rFonts w:ascii="Arial" w:hAnsi="Arial"/>
                              <w:i/>
                              <w:spacing w:val="-6"/>
                              <w:sz w:val="16"/>
                            </w:rPr>
                            <w:t xml:space="preserve"> </w:t>
                          </w:r>
                          <w:r>
                            <w:rPr>
                              <w:rFonts w:ascii="Arial" w:hAnsi="Arial"/>
                              <w:i/>
                              <w:sz w:val="16"/>
                            </w:rPr>
                            <w:t>Vol…(…),</w:t>
                          </w:r>
                          <w:r>
                            <w:rPr>
                              <w:rFonts w:ascii="Arial" w:hAnsi="Arial"/>
                              <w:i/>
                              <w:spacing w:val="-5"/>
                              <w:sz w:val="16"/>
                            </w:rPr>
                            <w:t xml:space="preserve"> </w:t>
                          </w:r>
                          <w:r>
                            <w:rPr>
                              <w:rFonts w:ascii="Arial" w:hAnsi="Arial"/>
                              <w:i/>
                              <w:sz w:val="16"/>
                            </w:rPr>
                            <w:t>202</w:t>
                          </w:r>
                          <w:r w:rsidR="00DB2C77">
                            <w:rPr>
                              <w:rFonts w:ascii="Arial" w:hAnsi="Arial"/>
                              <w:i/>
                              <w:sz w:val="16"/>
                            </w:rPr>
                            <w:t>X</w:t>
                          </w:r>
                          <w:r>
                            <w:rPr>
                              <w:rFonts w:ascii="Arial" w:hAnsi="Arial"/>
                              <w:i/>
                              <w:sz w:val="16"/>
                            </w:rPr>
                            <w:t>,</w:t>
                          </w:r>
                          <w:r>
                            <w:rPr>
                              <w:rFonts w:ascii="Arial" w:hAnsi="Arial"/>
                              <w:i/>
                              <w:spacing w:val="-5"/>
                              <w:sz w:val="16"/>
                            </w:rPr>
                            <w:t xml:space="preserve"> </w:t>
                          </w:r>
                          <w:r>
                            <w:rPr>
                              <w:rFonts w:ascii="Arial" w:hAnsi="Arial"/>
                              <w:i/>
                              <w:sz w:val="16"/>
                            </w:rPr>
                            <w:t>1-</w:t>
                          </w:r>
                          <w:r w:rsidR="00073640">
                            <w:rPr>
                              <w:rFonts w:ascii="Arial" w:hAnsi="Arial"/>
                              <w:i/>
                              <w:spacing w:val="-5"/>
                              <w:sz w:val="16"/>
                            </w:rPr>
                            <w:t>8</w:t>
                          </w:r>
                        </w:p>
                      </w:txbxContent>
                    </wps:txbx>
                    <wps:bodyPr wrap="square" lIns="0" tIns="0" rIns="0" bIns="0" rtlCol="0">
                      <a:noAutofit/>
                    </wps:bodyPr>
                  </wps:wsp>
                </a:graphicData>
              </a:graphic>
            </wp:anchor>
          </w:drawing>
        </mc:Choice>
        <mc:Fallback>
          <w:pict>
            <v:shapetype w14:anchorId="2BB78AFC" id="_x0000_t202" coordsize="21600,21600" o:spt="202" path="m,l,21600r21600,l21600,xe">
              <v:stroke joinstyle="miter"/>
              <v:path gradientshapeok="t" o:connecttype="rect"/>
            </v:shapetype>
            <v:shape id="Textbox 3" o:spid="_x0000_s1026" type="#_x0000_t202" style="position:absolute;margin-left:195.6pt;margin-top:34.7pt;width:243.55pt;height:11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" filled="f" stroked="f">
              <v:textbox inset="0,0,0,0">
                <w:txbxContent>
                  <w:p w14:paraId="44EB2B86" w14:textId="30E58378" w:rsidR="00DC5E87" w:rsidRDefault="005325B5">
                    <w:pPr>
                      <w:spacing w:before="15"/>
                      <w:ind w:left="20"/>
                      <w:rPr>
                        <w:rFonts w:ascii="Arial" w:hAnsi="Arial"/>
                        <w:i/>
                        <w:sz w:val="16"/>
                      </w:rPr>
                    </w:pPr>
                    <w:r>
                      <w:rPr>
                        <w:rFonts w:ascii="Arial" w:hAnsi="Arial"/>
                        <w:i/>
                        <w:sz w:val="16"/>
                      </w:rPr>
                      <w:t>Asia</w:t>
                    </w:r>
                    <w:r>
                      <w:rPr>
                        <w:rFonts w:ascii="Arial" w:hAnsi="Arial"/>
                        <w:i/>
                        <w:spacing w:val="-7"/>
                        <w:sz w:val="16"/>
                      </w:rPr>
                      <w:t xml:space="preserve"> </w:t>
                    </w:r>
                    <w:r>
                      <w:rPr>
                        <w:rFonts w:ascii="Arial" w:hAnsi="Arial"/>
                        <w:i/>
                        <w:sz w:val="16"/>
                      </w:rPr>
                      <w:t>Pacific</w:t>
                    </w:r>
                    <w:r>
                      <w:rPr>
                        <w:rFonts w:ascii="Arial" w:hAnsi="Arial"/>
                        <w:i/>
                        <w:spacing w:val="-5"/>
                        <w:sz w:val="16"/>
                      </w:rPr>
                      <w:t xml:space="preserve"> </w:t>
                    </w:r>
                    <w:r>
                      <w:rPr>
                        <w:rFonts w:ascii="Arial" w:hAnsi="Arial"/>
                        <w:i/>
                        <w:sz w:val="16"/>
                      </w:rPr>
                      <w:t>Journal</w:t>
                    </w:r>
                    <w:r>
                      <w:rPr>
                        <w:rFonts w:ascii="Arial" w:hAnsi="Arial"/>
                        <w:i/>
                        <w:spacing w:val="-3"/>
                        <w:sz w:val="16"/>
                      </w:rPr>
                      <w:t xml:space="preserve"> </w:t>
                    </w:r>
                    <w:r>
                      <w:rPr>
                        <w:rFonts w:ascii="Arial" w:hAnsi="Arial"/>
                        <w:i/>
                        <w:sz w:val="16"/>
                      </w:rPr>
                      <w:t>of</w:t>
                    </w:r>
                    <w:r>
                      <w:rPr>
                        <w:rFonts w:ascii="Arial" w:hAnsi="Arial"/>
                        <w:i/>
                        <w:spacing w:val="-5"/>
                        <w:sz w:val="16"/>
                      </w:rPr>
                      <w:t xml:space="preserve"> </w:t>
                    </w:r>
                    <w:r>
                      <w:rPr>
                        <w:rFonts w:ascii="Arial" w:hAnsi="Arial"/>
                        <w:i/>
                        <w:sz w:val="16"/>
                      </w:rPr>
                      <w:t>Youth</w:t>
                    </w:r>
                    <w:r>
                      <w:rPr>
                        <w:rFonts w:ascii="Arial" w:hAnsi="Arial"/>
                        <w:i/>
                        <w:spacing w:val="-7"/>
                        <w:sz w:val="16"/>
                      </w:rPr>
                      <w:t xml:space="preserve"> </w:t>
                    </w:r>
                    <w:r>
                      <w:rPr>
                        <w:rFonts w:ascii="Arial" w:hAnsi="Arial"/>
                        <w:i/>
                        <w:sz w:val="16"/>
                      </w:rPr>
                      <w:t>Studies</w:t>
                    </w:r>
                    <w:r>
                      <w:rPr>
                        <w:rFonts w:ascii="Arial" w:hAnsi="Arial"/>
                        <w:i/>
                        <w:spacing w:val="-3"/>
                        <w:sz w:val="16"/>
                      </w:rPr>
                      <w:t xml:space="preserve"> </w:t>
                    </w:r>
                    <w:r>
                      <w:rPr>
                        <w:rFonts w:ascii="Arial" w:hAnsi="Arial"/>
                        <w:i/>
                        <w:sz w:val="16"/>
                      </w:rPr>
                      <w:t>(APJYS)</w:t>
                    </w:r>
                    <w:r>
                      <w:rPr>
                        <w:rFonts w:ascii="Arial" w:hAnsi="Arial"/>
                        <w:i/>
                        <w:spacing w:val="-6"/>
                        <w:sz w:val="16"/>
                      </w:rPr>
                      <w:t xml:space="preserve"> </w:t>
                    </w:r>
                    <w:r>
                      <w:rPr>
                        <w:rFonts w:ascii="Arial" w:hAnsi="Arial"/>
                        <w:i/>
                        <w:sz w:val="16"/>
                      </w:rPr>
                      <w:t>Vol…(…),</w:t>
                    </w:r>
                    <w:r>
                      <w:rPr>
                        <w:rFonts w:ascii="Arial" w:hAnsi="Arial"/>
                        <w:i/>
                        <w:spacing w:val="-5"/>
                        <w:sz w:val="16"/>
                      </w:rPr>
                      <w:t xml:space="preserve"> </w:t>
                    </w:r>
                    <w:r>
                      <w:rPr>
                        <w:rFonts w:ascii="Arial" w:hAnsi="Arial"/>
                        <w:i/>
                        <w:sz w:val="16"/>
                      </w:rPr>
                      <w:t>202</w:t>
                    </w:r>
                    <w:r w:rsidR="00DB2C77">
                      <w:rPr>
                        <w:rFonts w:ascii="Arial" w:hAnsi="Arial"/>
                        <w:i/>
                        <w:sz w:val="16"/>
                      </w:rPr>
                      <w:t>X</w:t>
                    </w:r>
                    <w:r>
                      <w:rPr>
                        <w:rFonts w:ascii="Arial" w:hAnsi="Arial"/>
                        <w:i/>
                        <w:sz w:val="16"/>
                      </w:rPr>
                      <w:t>,</w:t>
                    </w:r>
                    <w:r>
                      <w:rPr>
                        <w:rFonts w:ascii="Arial" w:hAnsi="Arial"/>
                        <w:i/>
                        <w:spacing w:val="-5"/>
                        <w:sz w:val="16"/>
                      </w:rPr>
                      <w:t xml:space="preserve"> </w:t>
                    </w:r>
                    <w:r>
                      <w:rPr>
                        <w:rFonts w:ascii="Arial" w:hAnsi="Arial"/>
                        <w:i/>
                        <w:sz w:val="16"/>
                      </w:rPr>
                      <w:t>1-</w:t>
                    </w:r>
                    <w:r w:rsidR="00073640">
                      <w:rPr>
                        <w:rFonts w:ascii="Arial" w:hAnsi="Arial"/>
                        <w:i/>
                        <w:spacing w:val="-5"/>
                        <w:sz w:val="16"/>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46D"/>
    <w:multiLevelType w:val="multilevel"/>
    <w:tmpl w:val="F6D295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392F5B"/>
    <w:multiLevelType w:val="multilevel"/>
    <w:tmpl w:val="73EA759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64748A"/>
    <w:multiLevelType w:val="multilevel"/>
    <w:tmpl w:val="696CE0B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D905C5"/>
    <w:multiLevelType w:val="hybridMultilevel"/>
    <w:tmpl w:val="007E31F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9FC51F2"/>
    <w:multiLevelType w:val="hybridMultilevel"/>
    <w:tmpl w:val="713A369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D3053B8"/>
    <w:multiLevelType w:val="multilevel"/>
    <w:tmpl w:val="0E96DE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C3F6DD6"/>
    <w:multiLevelType w:val="multilevel"/>
    <w:tmpl w:val="FA7E583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4077583"/>
    <w:multiLevelType w:val="hybridMultilevel"/>
    <w:tmpl w:val="0296AB0A"/>
    <w:lvl w:ilvl="0" w:tplc="44090011">
      <w:start w:val="1"/>
      <w:numFmt w:val="decimal"/>
      <w:lvlText w:val="%1)"/>
      <w:lvlJc w:val="left"/>
      <w:pPr>
        <w:ind w:left="743" w:hanging="360"/>
      </w:pPr>
    </w:lvl>
    <w:lvl w:ilvl="1" w:tplc="44090019" w:tentative="1">
      <w:start w:val="1"/>
      <w:numFmt w:val="lowerLetter"/>
      <w:lvlText w:val="%2."/>
      <w:lvlJc w:val="left"/>
      <w:pPr>
        <w:ind w:left="1463" w:hanging="360"/>
      </w:pPr>
    </w:lvl>
    <w:lvl w:ilvl="2" w:tplc="4409001B" w:tentative="1">
      <w:start w:val="1"/>
      <w:numFmt w:val="lowerRoman"/>
      <w:lvlText w:val="%3."/>
      <w:lvlJc w:val="right"/>
      <w:pPr>
        <w:ind w:left="2183" w:hanging="180"/>
      </w:pPr>
    </w:lvl>
    <w:lvl w:ilvl="3" w:tplc="4409000F" w:tentative="1">
      <w:start w:val="1"/>
      <w:numFmt w:val="decimal"/>
      <w:lvlText w:val="%4."/>
      <w:lvlJc w:val="left"/>
      <w:pPr>
        <w:ind w:left="2903" w:hanging="360"/>
      </w:pPr>
    </w:lvl>
    <w:lvl w:ilvl="4" w:tplc="44090019" w:tentative="1">
      <w:start w:val="1"/>
      <w:numFmt w:val="lowerLetter"/>
      <w:lvlText w:val="%5."/>
      <w:lvlJc w:val="left"/>
      <w:pPr>
        <w:ind w:left="3623" w:hanging="360"/>
      </w:pPr>
    </w:lvl>
    <w:lvl w:ilvl="5" w:tplc="4409001B" w:tentative="1">
      <w:start w:val="1"/>
      <w:numFmt w:val="lowerRoman"/>
      <w:lvlText w:val="%6."/>
      <w:lvlJc w:val="right"/>
      <w:pPr>
        <w:ind w:left="4343" w:hanging="180"/>
      </w:pPr>
    </w:lvl>
    <w:lvl w:ilvl="6" w:tplc="4409000F" w:tentative="1">
      <w:start w:val="1"/>
      <w:numFmt w:val="decimal"/>
      <w:lvlText w:val="%7."/>
      <w:lvlJc w:val="left"/>
      <w:pPr>
        <w:ind w:left="5063" w:hanging="360"/>
      </w:pPr>
    </w:lvl>
    <w:lvl w:ilvl="7" w:tplc="44090019" w:tentative="1">
      <w:start w:val="1"/>
      <w:numFmt w:val="lowerLetter"/>
      <w:lvlText w:val="%8."/>
      <w:lvlJc w:val="left"/>
      <w:pPr>
        <w:ind w:left="5783" w:hanging="360"/>
      </w:pPr>
    </w:lvl>
    <w:lvl w:ilvl="8" w:tplc="4409001B" w:tentative="1">
      <w:start w:val="1"/>
      <w:numFmt w:val="lowerRoman"/>
      <w:lvlText w:val="%9."/>
      <w:lvlJc w:val="right"/>
      <w:pPr>
        <w:ind w:left="6503" w:hanging="180"/>
      </w:pPr>
    </w:lvl>
  </w:abstractNum>
  <w:abstractNum w:abstractNumId="8" w15:restartNumberingAfterBreak="0">
    <w:nsid w:val="44AA69A5"/>
    <w:multiLevelType w:val="multilevel"/>
    <w:tmpl w:val="4409001F"/>
    <w:numStyleLink w:val="Style1"/>
  </w:abstractNum>
  <w:abstractNum w:abstractNumId="9" w15:restartNumberingAfterBreak="0">
    <w:nsid w:val="49D8378D"/>
    <w:multiLevelType w:val="multilevel"/>
    <w:tmpl w:val="AA04FA86"/>
    <w:lvl w:ilvl="0">
      <w:start w:val="1"/>
      <w:numFmt w:val="decimal"/>
      <w:lvlText w:val="%1"/>
      <w:lvlJc w:val="left"/>
      <w:pPr>
        <w:ind w:left="396" w:hanging="396"/>
      </w:pPr>
      <w:rPr>
        <w:rFonts w:hint="default"/>
        <w:sz w:val="24"/>
      </w:rPr>
    </w:lvl>
    <w:lvl w:ilvl="1">
      <w:start w:val="1"/>
      <w:numFmt w:val="decimal"/>
      <w:lvlText w:val="%1.%2"/>
      <w:lvlJc w:val="left"/>
      <w:pPr>
        <w:ind w:left="396" w:hanging="39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4F7E597D"/>
    <w:multiLevelType w:val="hybridMultilevel"/>
    <w:tmpl w:val="827E9AAA"/>
    <w:lvl w:ilvl="0" w:tplc="4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965210"/>
    <w:multiLevelType w:val="multilevel"/>
    <w:tmpl w:val="FB964A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D001EE"/>
    <w:multiLevelType w:val="multilevel"/>
    <w:tmpl w:val="56AEBA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00451F6"/>
    <w:multiLevelType w:val="multilevel"/>
    <w:tmpl w:val="3C12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7411D9"/>
    <w:multiLevelType w:val="hybridMultilevel"/>
    <w:tmpl w:val="B424366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7DA5A85"/>
    <w:multiLevelType w:val="multilevel"/>
    <w:tmpl w:val="B2C814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287532"/>
    <w:multiLevelType w:val="multilevel"/>
    <w:tmpl w:val="4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84212C"/>
    <w:multiLevelType w:val="multilevel"/>
    <w:tmpl w:val="B2C814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1F73FB"/>
    <w:multiLevelType w:val="multilevel"/>
    <w:tmpl w:val="8FECF5EA"/>
    <w:lvl w:ilvl="0">
      <w:start w:val="1"/>
      <w:numFmt w:val="decimal"/>
      <w:lvlText w:val="%1."/>
      <w:lvlJc w:val="left"/>
      <w:pPr>
        <w:ind w:left="743"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03" w:hanging="72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888" w:hanging="720"/>
      </w:pPr>
      <w:rPr>
        <w:rFonts w:hint="default"/>
        <w:lang w:val="en-US" w:eastAsia="en-US" w:bidi="ar-SA"/>
      </w:rPr>
    </w:lvl>
    <w:lvl w:ilvl="3">
      <w:numFmt w:val="bullet"/>
      <w:lvlText w:val="•"/>
      <w:lvlJc w:val="left"/>
      <w:pPr>
        <w:ind w:left="2676" w:hanging="720"/>
      </w:pPr>
      <w:rPr>
        <w:rFonts w:hint="default"/>
        <w:lang w:val="en-US" w:eastAsia="en-US" w:bidi="ar-SA"/>
      </w:rPr>
    </w:lvl>
    <w:lvl w:ilvl="4">
      <w:numFmt w:val="bullet"/>
      <w:lvlText w:val="•"/>
      <w:lvlJc w:val="left"/>
      <w:pPr>
        <w:ind w:left="3464" w:hanging="720"/>
      </w:pPr>
      <w:rPr>
        <w:rFonts w:hint="default"/>
        <w:lang w:val="en-US" w:eastAsia="en-US" w:bidi="ar-SA"/>
      </w:rPr>
    </w:lvl>
    <w:lvl w:ilvl="5">
      <w:numFmt w:val="bullet"/>
      <w:lvlText w:val="•"/>
      <w:lvlJc w:val="left"/>
      <w:pPr>
        <w:ind w:left="4252" w:hanging="720"/>
      </w:pPr>
      <w:rPr>
        <w:rFonts w:hint="default"/>
        <w:lang w:val="en-US" w:eastAsia="en-US" w:bidi="ar-SA"/>
      </w:rPr>
    </w:lvl>
    <w:lvl w:ilvl="6">
      <w:numFmt w:val="bullet"/>
      <w:lvlText w:val="•"/>
      <w:lvlJc w:val="left"/>
      <w:pPr>
        <w:ind w:left="5040" w:hanging="720"/>
      </w:pPr>
      <w:rPr>
        <w:rFonts w:hint="default"/>
        <w:lang w:val="en-US" w:eastAsia="en-US" w:bidi="ar-SA"/>
      </w:rPr>
    </w:lvl>
    <w:lvl w:ilvl="7">
      <w:numFmt w:val="bullet"/>
      <w:lvlText w:val="•"/>
      <w:lvlJc w:val="left"/>
      <w:pPr>
        <w:ind w:left="5828" w:hanging="720"/>
      </w:pPr>
      <w:rPr>
        <w:rFonts w:hint="default"/>
        <w:lang w:val="en-US" w:eastAsia="en-US" w:bidi="ar-SA"/>
      </w:rPr>
    </w:lvl>
    <w:lvl w:ilvl="8">
      <w:numFmt w:val="bullet"/>
      <w:lvlText w:val="•"/>
      <w:lvlJc w:val="left"/>
      <w:pPr>
        <w:ind w:left="6616" w:hanging="720"/>
      </w:pPr>
      <w:rPr>
        <w:rFonts w:hint="default"/>
        <w:lang w:val="en-US" w:eastAsia="en-US" w:bidi="ar-SA"/>
      </w:rPr>
    </w:lvl>
  </w:abstractNum>
  <w:abstractNum w:abstractNumId="19" w15:restartNumberingAfterBreak="0">
    <w:nsid w:val="7DB97BE2"/>
    <w:multiLevelType w:val="hybridMultilevel"/>
    <w:tmpl w:val="B6625CAE"/>
    <w:lvl w:ilvl="0" w:tplc="FFFFFFFF">
      <w:start w:val="1"/>
      <w:numFmt w:val="lowerRoman"/>
      <w:lvlText w:val="%1."/>
      <w:lvlJc w:val="left"/>
      <w:pPr>
        <w:ind w:left="2119" w:hanging="454"/>
      </w:pPr>
      <w:rPr>
        <w:rFonts w:hint="default"/>
        <w:spacing w:val="-2"/>
        <w:w w:val="72"/>
        <w:lang w:val="en-US" w:eastAsia="en-US" w:bidi="ar-SA"/>
      </w:rPr>
    </w:lvl>
    <w:lvl w:ilvl="1" w:tplc="FFFFFFFF">
      <w:numFmt w:val="bullet"/>
      <w:lvlText w:val="•"/>
      <w:lvlJc w:val="left"/>
      <w:pPr>
        <w:ind w:left="2727" w:hanging="454"/>
      </w:pPr>
      <w:rPr>
        <w:rFonts w:hint="default"/>
        <w:lang w:val="en-US" w:eastAsia="en-US" w:bidi="ar-SA"/>
      </w:rPr>
    </w:lvl>
    <w:lvl w:ilvl="2" w:tplc="FFFFFFFF">
      <w:numFmt w:val="bullet"/>
      <w:lvlText w:val="•"/>
      <w:lvlJc w:val="left"/>
      <w:pPr>
        <w:ind w:left="3334" w:hanging="454"/>
      </w:pPr>
      <w:rPr>
        <w:rFonts w:hint="default"/>
        <w:lang w:val="en-US" w:eastAsia="en-US" w:bidi="ar-SA"/>
      </w:rPr>
    </w:lvl>
    <w:lvl w:ilvl="3" w:tplc="FFFFFFFF">
      <w:numFmt w:val="bullet"/>
      <w:lvlText w:val="•"/>
      <w:lvlJc w:val="left"/>
      <w:pPr>
        <w:ind w:left="3941" w:hanging="454"/>
      </w:pPr>
      <w:rPr>
        <w:rFonts w:hint="default"/>
        <w:lang w:val="en-US" w:eastAsia="en-US" w:bidi="ar-SA"/>
      </w:rPr>
    </w:lvl>
    <w:lvl w:ilvl="4" w:tplc="FFFFFFFF">
      <w:numFmt w:val="bullet"/>
      <w:lvlText w:val="•"/>
      <w:lvlJc w:val="left"/>
      <w:pPr>
        <w:ind w:left="4549" w:hanging="454"/>
      </w:pPr>
      <w:rPr>
        <w:rFonts w:hint="default"/>
        <w:lang w:val="en-US" w:eastAsia="en-US" w:bidi="ar-SA"/>
      </w:rPr>
    </w:lvl>
    <w:lvl w:ilvl="5" w:tplc="FFFFFFFF">
      <w:numFmt w:val="bullet"/>
      <w:lvlText w:val="•"/>
      <w:lvlJc w:val="left"/>
      <w:pPr>
        <w:ind w:left="5156" w:hanging="454"/>
      </w:pPr>
      <w:rPr>
        <w:rFonts w:hint="default"/>
        <w:lang w:val="en-US" w:eastAsia="en-US" w:bidi="ar-SA"/>
      </w:rPr>
    </w:lvl>
    <w:lvl w:ilvl="6" w:tplc="FFFFFFFF">
      <w:numFmt w:val="bullet"/>
      <w:lvlText w:val="•"/>
      <w:lvlJc w:val="left"/>
      <w:pPr>
        <w:ind w:left="5763" w:hanging="454"/>
      </w:pPr>
      <w:rPr>
        <w:rFonts w:hint="default"/>
        <w:lang w:val="en-US" w:eastAsia="en-US" w:bidi="ar-SA"/>
      </w:rPr>
    </w:lvl>
    <w:lvl w:ilvl="7" w:tplc="FFFFFFFF">
      <w:numFmt w:val="bullet"/>
      <w:lvlText w:val="•"/>
      <w:lvlJc w:val="left"/>
      <w:pPr>
        <w:ind w:left="6370" w:hanging="454"/>
      </w:pPr>
      <w:rPr>
        <w:rFonts w:hint="default"/>
        <w:lang w:val="en-US" w:eastAsia="en-US" w:bidi="ar-SA"/>
      </w:rPr>
    </w:lvl>
    <w:lvl w:ilvl="8" w:tplc="FFFFFFFF">
      <w:numFmt w:val="bullet"/>
      <w:lvlText w:val="•"/>
      <w:lvlJc w:val="left"/>
      <w:pPr>
        <w:ind w:left="6978" w:hanging="454"/>
      </w:pPr>
      <w:rPr>
        <w:rFonts w:hint="default"/>
        <w:lang w:val="en-US" w:eastAsia="en-US" w:bidi="ar-SA"/>
      </w:rPr>
    </w:lvl>
  </w:abstractNum>
  <w:num w:numId="1" w16cid:durableId="1380592574">
    <w:abstractNumId w:val="18"/>
  </w:num>
  <w:num w:numId="2" w16cid:durableId="976840252">
    <w:abstractNumId w:val="19"/>
  </w:num>
  <w:num w:numId="3" w16cid:durableId="144317243">
    <w:abstractNumId w:val="14"/>
  </w:num>
  <w:num w:numId="4" w16cid:durableId="781536155">
    <w:abstractNumId w:val="4"/>
  </w:num>
  <w:num w:numId="5" w16cid:durableId="759133807">
    <w:abstractNumId w:val="7"/>
  </w:num>
  <w:num w:numId="6" w16cid:durableId="669790431">
    <w:abstractNumId w:val="11"/>
  </w:num>
  <w:num w:numId="7" w16cid:durableId="817040574">
    <w:abstractNumId w:val="1"/>
  </w:num>
  <w:num w:numId="8" w16cid:durableId="1351570428">
    <w:abstractNumId w:val="9"/>
  </w:num>
  <w:num w:numId="9" w16cid:durableId="26299988">
    <w:abstractNumId w:val="8"/>
  </w:num>
  <w:num w:numId="10" w16cid:durableId="1239023642">
    <w:abstractNumId w:val="16"/>
  </w:num>
  <w:num w:numId="11" w16cid:durableId="1828015107">
    <w:abstractNumId w:val="13"/>
  </w:num>
  <w:num w:numId="12" w16cid:durableId="948661746">
    <w:abstractNumId w:val="3"/>
  </w:num>
  <w:num w:numId="13" w16cid:durableId="1046567663">
    <w:abstractNumId w:val="5"/>
  </w:num>
  <w:num w:numId="14" w16cid:durableId="267930219">
    <w:abstractNumId w:val="2"/>
  </w:num>
  <w:num w:numId="15" w16cid:durableId="2051413941">
    <w:abstractNumId w:val="12"/>
  </w:num>
  <w:num w:numId="16" w16cid:durableId="1073359997">
    <w:abstractNumId w:val="0"/>
  </w:num>
  <w:num w:numId="17" w16cid:durableId="1270359126">
    <w:abstractNumId w:val="10"/>
  </w:num>
  <w:num w:numId="18" w16cid:durableId="440880711">
    <w:abstractNumId w:val="6"/>
  </w:num>
  <w:num w:numId="19" w16cid:durableId="1493107621">
    <w:abstractNumId w:val="17"/>
  </w:num>
  <w:num w:numId="20" w16cid:durableId="14669674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87"/>
    <w:rsid w:val="00001D4E"/>
    <w:rsid w:val="00003143"/>
    <w:rsid w:val="000228A4"/>
    <w:rsid w:val="00073640"/>
    <w:rsid w:val="000B07AD"/>
    <w:rsid w:val="000B245D"/>
    <w:rsid w:val="000B2D65"/>
    <w:rsid w:val="000E0A9C"/>
    <w:rsid w:val="000F3001"/>
    <w:rsid w:val="001216EE"/>
    <w:rsid w:val="001221C6"/>
    <w:rsid w:val="0013198F"/>
    <w:rsid w:val="001319EE"/>
    <w:rsid w:val="00167EF8"/>
    <w:rsid w:val="00171FE2"/>
    <w:rsid w:val="001E4E7A"/>
    <w:rsid w:val="001F1603"/>
    <w:rsid w:val="001F48D8"/>
    <w:rsid w:val="00246629"/>
    <w:rsid w:val="00255A27"/>
    <w:rsid w:val="002B5758"/>
    <w:rsid w:val="002B6B32"/>
    <w:rsid w:val="002D2C2B"/>
    <w:rsid w:val="00315C89"/>
    <w:rsid w:val="003B4A51"/>
    <w:rsid w:val="003D2AF1"/>
    <w:rsid w:val="003E72FA"/>
    <w:rsid w:val="00454D86"/>
    <w:rsid w:val="004736CA"/>
    <w:rsid w:val="004875C7"/>
    <w:rsid w:val="004B20E7"/>
    <w:rsid w:val="005325B5"/>
    <w:rsid w:val="0059244E"/>
    <w:rsid w:val="005C0962"/>
    <w:rsid w:val="005D188B"/>
    <w:rsid w:val="005D7DE1"/>
    <w:rsid w:val="005F1504"/>
    <w:rsid w:val="00627419"/>
    <w:rsid w:val="00651D25"/>
    <w:rsid w:val="006A4F8A"/>
    <w:rsid w:val="00735407"/>
    <w:rsid w:val="007366BA"/>
    <w:rsid w:val="00742AE8"/>
    <w:rsid w:val="00747A4E"/>
    <w:rsid w:val="007512FA"/>
    <w:rsid w:val="0075626C"/>
    <w:rsid w:val="00793B97"/>
    <w:rsid w:val="00794EE4"/>
    <w:rsid w:val="007A7C5A"/>
    <w:rsid w:val="007B712C"/>
    <w:rsid w:val="007D0604"/>
    <w:rsid w:val="007E33FB"/>
    <w:rsid w:val="0081075D"/>
    <w:rsid w:val="00846D3F"/>
    <w:rsid w:val="008D6541"/>
    <w:rsid w:val="0091090C"/>
    <w:rsid w:val="00913299"/>
    <w:rsid w:val="00941D80"/>
    <w:rsid w:val="00955A20"/>
    <w:rsid w:val="009779DD"/>
    <w:rsid w:val="009B266E"/>
    <w:rsid w:val="009F7803"/>
    <w:rsid w:val="00A4009E"/>
    <w:rsid w:val="00A40296"/>
    <w:rsid w:val="00A555B1"/>
    <w:rsid w:val="00A57B86"/>
    <w:rsid w:val="00AB19AB"/>
    <w:rsid w:val="00AC4BB1"/>
    <w:rsid w:val="00B02CAD"/>
    <w:rsid w:val="00B43347"/>
    <w:rsid w:val="00B85EE0"/>
    <w:rsid w:val="00BF0B85"/>
    <w:rsid w:val="00C3260D"/>
    <w:rsid w:val="00C752EB"/>
    <w:rsid w:val="00C9510B"/>
    <w:rsid w:val="00D01210"/>
    <w:rsid w:val="00D1165F"/>
    <w:rsid w:val="00D32D1F"/>
    <w:rsid w:val="00D53B9C"/>
    <w:rsid w:val="00D82698"/>
    <w:rsid w:val="00D939C1"/>
    <w:rsid w:val="00DB2C77"/>
    <w:rsid w:val="00DC27C2"/>
    <w:rsid w:val="00DC5E87"/>
    <w:rsid w:val="00E2518A"/>
    <w:rsid w:val="00E3411E"/>
    <w:rsid w:val="00E6652D"/>
    <w:rsid w:val="00E757B7"/>
    <w:rsid w:val="00E9270E"/>
    <w:rsid w:val="00E94AD3"/>
    <w:rsid w:val="00EB4062"/>
    <w:rsid w:val="00EF5DF8"/>
    <w:rsid w:val="00F4355C"/>
    <w:rsid w:val="00FB00FA"/>
    <w:rsid w:val="00FB244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B24F7"/>
  <w15:docId w15:val="{45921EBF-FA10-461F-8405-16ACE7A5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93" w:right="1296"/>
      <w:jc w:val="center"/>
    </w:pPr>
    <w:rPr>
      <w:rFonts w:ascii="Arial" w:eastAsia="Arial" w:hAnsi="Arial" w:cs="Arial"/>
      <w:b/>
      <w:bCs/>
      <w:sz w:val="24"/>
      <w:szCs w:val="24"/>
    </w:rPr>
  </w:style>
  <w:style w:type="paragraph" w:styleId="ListParagraph">
    <w:name w:val="List Paragraph"/>
    <w:basedOn w:val="Normal"/>
    <w:uiPriority w:val="1"/>
    <w:qFormat/>
    <w:pPr>
      <w:spacing w:before="80"/>
      <w:ind w:left="2119" w:hanging="454"/>
    </w:pPr>
    <w:rPr>
      <w:rFonts w:ascii="Arial" w:eastAsia="Arial" w:hAnsi="Arial" w:cs="Arial"/>
    </w:rPr>
  </w:style>
  <w:style w:type="paragraph" w:customStyle="1" w:styleId="TableParagraph">
    <w:name w:val="Table Paragraph"/>
    <w:basedOn w:val="Normal"/>
    <w:uiPriority w:val="1"/>
    <w:qFormat/>
    <w:pPr>
      <w:ind w:left="4"/>
    </w:pPr>
  </w:style>
  <w:style w:type="character" w:styleId="Hyperlink">
    <w:name w:val="Hyperlink"/>
    <w:basedOn w:val="DefaultParagraphFont"/>
    <w:uiPriority w:val="99"/>
    <w:unhideWhenUsed/>
    <w:rsid w:val="005C0962"/>
    <w:rPr>
      <w:color w:val="0000FF" w:themeColor="hyperlink"/>
      <w:u w:val="single"/>
    </w:rPr>
  </w:style>
  <w:style w:type="character" w:styleId="UnresolvedMention">
    <w:name w:val="Unresolved Mention"/>
    <w:basedOn w:val="DefaultParagraphFont"/>
    <w:uiPriority w:val="99"/>
    <w:semiHidden/>
    <w:unhideWhenUsed/>
    <w:rsid w:val="005C0962"/>
    <w:rPr>
      <w:color w:val="605E5C"/>
      <w:shd w:val="clear" w:color="auto" w:fill="E1DFDD"/>
    </w:rPr>
  </w:style>
  <w:style w:type="character" w:styleId="Strong">
    <w:name w:val="Strong"/>
    <w:basedOn w:val="DefaultParagraphFont"/>
    <w:uiPriority w:val="22"/>
    <w:qFormat/>
    <w:rsid w:val="005C0962"/>
    <w:rPr>
      <w:b/>
      <w:bCs/>
    </w:rPr>
  </w:style>
  <w:style w:type="character" w:styleId="Emphasis">
    <w:name w:val="Emphasis"/>
    <w:basedOn w:val="DefaultParagraphFont"/>
    <w:uiPriority w:val="20"/>
    <w:qFormat/>
    <w:rsid w:val="005C0962"/>
    <w:rPr>
      <w:i/>
      <w:iCs/>
    </w:rPr>
  </w:style>
  <w:style w:type="paragraph" w:styleId="Header">
    <w:name w:val="header"/>
    <w:basedOn w:val="Normal"/>
    <w:link w:val="HeaderChar"/>
    <w:uiPriority w:val="99"/>
    <w:unhideWhenUsed/>
    <w:rsid w:val="00A555B1"/>
    <w:pPr>
      <w:tabs>
        <w:tab w:val="center" w:pos="4513"/>
        <w:tab w:val="right" w:pos="9026"/>
      </w:tabs>
    </w:pPr>
  </w:style>
  <w:style w:type="character" w:customStyle="1" w:styleId="HeaderChar">
    <w:name w:val="Header Char"/>
    <w:basedOn w:val="DefaultParagraphFont"/>
    <w:link w:val="Header"/>
    <w:uiPriority w:val="99"/>
    <w:rsid w:val="00A555B1"/>
    <w:rPr>
      <w:rFonts w:ascii="Arial MT" w:eastAsia="Arial MT" w:hAnsi="Arial MT" w:cs="Arial MT"/>
    </w:rPr>
  </w:style>
  <w:style w:type="paragraph" w:styleId="Footer">
    <w:name w:val="footer"/>
    <w:basedOn w:val="Normal"/>
    <w:link w:val="FooterChar"/>
    <w:uiPriority w:val="99"/>
    <w:unhideWhenUsed/>
    <w:rsid w:val="00A555B1"/>
    <w:pPr>
      <w:tabs>
        <w:tab w:val="center" w:pos="4513"/>
        <w:tab w:val="right" w:pos="9026"/>
      </w:tabs>
    </w:pPr>
  </w:style>
  <w:style w:type="character" w:customStyle="1" w:styleId="FooterChar">
    <w:name w:val="Footer Char"/>
    <w:basedOn w:val="DefaultParagraphFont"/>
    <w:link w:val="Footer"/>
    <w:uiPriority w:val="99"/>
    <w:rsid w:val="00A555B1"/>
    <w:rPr>
      <w:rFonts w:ascii="Arial MT" w:eastAsia="Arial MT" w:hAnsi="Arial MT" w:cs="Arial MT"/>
    </w:rPr>
  </w:style>
  <w:style w:type="numbering" w:customStyle="1" w:styleId="Style1">
    <w:name w:val="Style1"/>
    <w:uiPriority w:val="99"/>
    <w:rsid w:val="000B07AD"/>
    <w:pPr>
      <w:numPr>
        <w:numId w:val="10"/>
      </w:numPr>
    </w:pPr>
  </w:style>
  <w:style w:type="table" w:styleId="TableGrid">
    <w:name w:val="Table Grid"/>
    <w:basedOn w:val="TableNormal"/>
    <w:uiPriority w:val="39"/>
    <w:rsid w:val="00D53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0A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456/gcdhi.2023.1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987/aris.2022.2749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567/ijbh.2023.1122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astyle.apa.org/?utm_source=chatgpt.com" TargetMode="External"/><Relationship Id="rId4" Type="http://schemas.openxmlformats.org/officeDocument/2006/relationships/settings" Target="settings.xml"/><Relationship Id="rId9" Type="http://schemas.openxmlformats.org/officeDocument/2006/relationships/hyperlink" Target="https://malque.pub/ojs/index.php/msj/ethics?utm_source=chatgp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ndard"/>
        <c:varyColors val="0"/>
        <c:ser>
          <c:idx val="0"/>
          <c:order val="0"/>
          <c:tx>
            <c:strRef>
              <c:f>Sheet1!$B$1</c:f>
              <c:strCache>
                <c:ptCount val="1"/>
                <c:pt idx="0">
                  <c:v>M1</c:v>
                </c:pt>
              </c:strCache>
            </c:strRef>
          </c:tx>
          <c:spPr>
            <a:ln w="28575" cap="rnd">
              <a:solidFill>
                <a:schemeClr val="accent1">
                  <a:tint val="58000"/>
                </a:schemeClr>
              </a:solidFill>
              <a:round/>
            </a:ln>
            <a:effectLst/>
          </c:spPr>
          <c:marker>
            <c:symbol val="circle"/>
            <c:size val="5"/>
            <c:spPr>
              <a:solidFill>
                <a:schemeClr val="accent1">
                  <a:tint val="58000"/>
                </a:schemeClr>
              </a:solidFill>
              <a:ln w="9525">
                <a:solidFill>
                  <a:schemeClr val="accent1">
                    <a:tint val="58000"/>
                  </a:schemeClr>
                </a:solidFill>
              </a:ln>
              <a:effectLst/>
            </c:spPr>
          </c:marker>
          <c:cat>
            <c:strRef>
              <c:f>Sheet1!$A$2:$A$5</c:f>
              <c:strCache>
                <c:ptCount val="4"/>
                <c:pt idx="0">
                  <c:v>Row 1</c:v>
                </c:pt>
                <c:pt idx="1">
                  <c:v>Row 2</c:v>
                </c:pt>
                <c:pt idx="2">
                  <c:v>Row 3</c:v>
                </c:pt>
                <c:pt idx="3">
                  <c:v>Row 4</c:v>
                </c:pt>
              </c:strCache>
            </c:strRef>
          </c:cat>
          <c:val>
            <c:numRef>
              <c:f>Sheet1!$B$2:$B$5</c:f>
              <c:numCache>
                <c:formatCode>General</c:formatCode>
                <c:ptCount val="4"/>
                <c:pt idx="0">
                  <c:v>3.6</c:v>
                </c:pt>
                <c:pt idx="1">
                  <c:v>2.4</c:v>
                </c:pt>
                <c:pt idx="2">
                  <c:v>1.2</c:v>
                </c:pt>
                <c:pt idx="3">
                  <c:v>0.8</c:v>
                </c:pt>
              </c:numCache>
            </c:numRef>
          </c:val>
          <c:smooth val="0"/>
          <c:extLst>
            <c:ext xmlns:c16="http://schemas.microsoft.com/office/drawing/2014/chart" uri="{C3380CC4-5D6E-409C-BE32-E72D297353CC}">
              <c16:uniqueId val="{00000000-5861-402E-816E-D0B02D08A05A}"/>
            </c:ext>
          </c:extLst>
        </c:ser>
        <c:ser>
          <c:idx val="1"/>
          <c:order val="1"/>
          <c:tx>
            <c:strRef>
              <c:f>Sheet1!$C$1</c:f>
              <c:strCache>
                <c:ptCount val="1"/>
                <c:pt idx="0">
                  <c:v>SD1</c:v>
                </c:pt>
              </c:strCache>
            </c:strRef>
          </c:tx>
          <c:spPr>
            <a:ln w="28575" cap="rnd">
              <a:solidFill>
                <a:schemeClr val="accent1">
                  <a:tint val="86000"/>
                </a:schemeClr>
              </a:solidFill>
              <a:round/>
            </a:ln>
            <a:effectLst/>
          </c:spPr>
          <c:marker>
            <c:symbol val="circle"/>
            <c:size val="5"/>
            <c:spPr>
              <a:solidFill>
                <a:schemeClr val="accent1">
                  <a:tint val="86000"/>
                </a:schemeClr>
              </a:solidFill>
              <a:ln w="9525">
                <a:solidFill>
                  <a:schemeClr val="accent1">
                    <a:tint val="86000"/>
                  </a:schemeClr>
                </a:solidFill>
              </a:ln>
              <a:effectLst/>
            </c:spPr>
          </c:marker>
          <c:cat>
            <c:strRef>
              <c:f>Sheet1!$A$2:$A$5</c:f>
              <c:strCache>
                <c:ptCount val="4"/>
                <c:pt idx="0">
                  <c:v>Row 1</c:v>
                </c:pt>
                <c:pt idx="1">
                  <c:v>Row 2</c:v>
                </c:pt>
                <c:pt idx="2">
                  <c:v>Row 3</c:v>
                </c:pt>
                <c:pt idx="3">
                  <c:v>Row 4</c:v>
                </c:pt>
              </c:strCache>
            </c:strRef>
          </c:cat>
          <c:val>
            <c:numRef>
              <c:f>Sheet1!$C$2:$C$5</c:f>
              <c:numCache>
                <c:formatCode>General</c:formatCode>
                <c:ptCount val="4"/>
                <c:pt idx="0">
                  <c:v>0.49</c:v>
                </c:pt>
                <c:pt idx="1">
                  <c:v>0.67</c:v>
                </c:pt>
                <c:pt idx="2">
                  <c:v>0.78</c:v>
                </c:pt>
                <c:pt idx="3">
                  <c:v>0.93</c:v>
                </c:pt>
              </c:numCache>
            </c:numRef>
          </c:val>
          <c:smooth val="0"/>
          <c:extLst>
            <c:ext xmlns:c16="http://schemas.microsoft.com/office/drawing/2014/chart" uri="{C3380CC4-5D6E-409C-BE32-E72D297353CC}">
              <c16:uniqueId val="{00000001-5861-402E-816E-D0B02D08A05A}"/>
            </c:ext>
          </c:extLst>
        </c:ser>
        <c:ser>
          <c:idx val="2"/>
          <c:order val="2"/>
          <c:tx>
            <c:strRef>
              <c:f>Sheet1!$D$1</c:f>
              <c:strCache>
                <c:ptCount val="1"/>
                <c:pt idx="0">
                  <c:v>M2</c:v>
                </c:pt>
              </c:strCache>
            </c:strRef>
          </c:tx>
          <c:spPr>
            <a:ln w="28575" cap="rnd">
              <a:solidFill>
                <a:schemeClr val="accent1">
                  <a:shade val="86000"/>
                </a:schemeClr>
              </a:solidFill>
              <a:round/>
            </a:ln>
            <a:effectLst/>
          </c:spPr>
          <c:marker>
            <c:symbol val="circle"/>
            <c:size val="5"/>
            <c:spPr>
              <a:solidFill>
                <a:schemeClr val="accent1">
                  <a:shade val="86000"/>
                </a:schemeClr>
              </a:solidFill>
              <a:ln w="9525">
                <a:solidFill>
                  <a:schemeClr val="accent1">
                    <a:shade val="86000"/>
                  </a:schemeClr>
                </a:solidFill>
              </a:ln>
              <a:effectLst/>
            </c:spPr>
          </c:marker>
          <c:cat>
            <c:strRef>
              <c:f>Sheet1!$A$2:$A$5</c:f>
              <c:strCache>
                <c:ptCount val="4"/>
                <c:pt idx="0">
                  <c:v>Row 1</c:v>
                </c:pt>
                <c:pt idx="1">
                  <c:v>Row 2</c:v>
                </c:pt>
                <c:pt idx="2">
                  <c:v>Row 3</c:v>
                </c:pt>
                <c:pt idx="3">
                  <c:v>Row 4</c:v>
                </c:pt>
              </c:strCache>
            </c:strRef>
          </c:cat>
          <c:val>
            <c:numRef>
              <c:f>Sheet1!$D$2:$D$5</c:f>
              <c:numCache>
                <c:formatCode>General</c:formatCode>
                <c:ptCount val="4"/>
                <c:pt idx="0">
                  <c:v>9.1999999999999993</c:v>
                </c:pt>
                <c:pt idx="1">
                  <c:v>10.1</c:v>
                </c:pt>
                <c:pt idx="2">
                  <c:v>3.6</c:v>
                </c:pt>
                <c:pt idx="3">
                  <c:v>4.7</c:v>
                </c:pt>
              </c:numCache>
            </c:numRef>
          </c:val>
          <c:smooth val="0"/>
          <c:extLst>
            <c:ext xmlns:c16="http://schemas.microsoft.com/office/drawing/2014/chart" uri="{C3380CC4-5D6E-409C-BE32-E72D297353CC}">
              <c16:uniqueId val="{00000002-5861-402E-816E-D0B02D08A05A}"/>
            </c:ext>
          </c:extLst>
        </c:ser>
        <c:ser>
          <c:idx val="3"/>
          <c:order val="3"/>
          <c:tx>
            <c:strRef>
              <c:f>Sheet1!$E$1</c:f>
              <c:strCache>
                <c:ptCount val="1"/>
                <c:pt idx="0">
                  <c:v>SD2</c:v>
                </c:pt>
              </c:strCache>
            </c:strRef>
          </c:tx>
          <c:spPr>
            <a:ln w="28575" cap="rnd">
              <a:solidFill>
                <a:schemeClr val="accent1">
                  <a:shade val="58000"/>
                </a:schemeClr>
              </a:solidFill>
              <a:round/>
            </a:ln>
            <a:effectLst/>
          </c:spPr>
          <c:marker>
            <c:symbol val="circle"/>
            <c:size val="5"/>
            <c:spPr>
              <a:solidFill>
                <a:schemeClr val="accent1">
                  <a:shade val="58000"/>
                </a:schemeClr>
              </a:solidFill>
              <a:ln w="9525">
                <a:solidFill>
                  <a:schemeClr val="accent1">
                    <a:shade val="58000"/>
                  </a:schemeClr>
                </a:solidFill>
              </a:ln>
              <a:effectLst/>
            </c:spPr>
          </c:marker>
          <c:cat>
            <c:strRef>
              <c:f>Sheet1!$A$2:$A$5</c:f>
              <c:strCache>
                <c:ptCount val="4"/>
                <c:pt idx="0">
                  <c:v>Row 1</c:v>
                </c:pt>
                <c:pt idx="1">
                  <c:v>Row 2</c:v>
                </c:pt>
                <c:pt idx="2">
                  <c:v>Row 3</c:v>
                </c:pt>
                <c:pt idx="3">
                  <c:v>Row 4</c:v>
                </c:pt>
              </c:strCache>
            </c:strRef>
          </c:cat>
          <c:val>
            <c:numRef>
              <c:f>Sheet1!$E$2:$E$5</c:f>
              <c:numCache>
                <c:formatCode>General</c:formatCode>
                <c:ptCount val="4"/>
                <c:pt idx="0">
                  <c:v>1.02</c:v>
                </c:pt>
                <c:pt idx="1">
                  <c:v>0.08</c:v>
                </c:pt>
                <c:pt idx="2">
                  <c:v>0.46</c:v>
                </c:pt>
                <c:pt idx="3">
                  <c:v>0.71</c:v>
                </c:pt>
              </c:numCache>
            </c:numRef>
          </c:val>
          <c:smooth val="0"/>
          <c:extLst>
            <c:ext xmlns:c16="http://schemas.microsoft.com/office/drawing/2014/chart" uri="{C3380CC4-5D6E-409C-BE32-E72D297353CC}">
              <c16:uniqueId val="{00000003-5861-402E-816E-D0B02D08A05A}"/>
            </c:ext>
          </c:extLst>
        </c:ser>
        <c:dLbls>
          <c:showLegendKey val="0"/>
          <c:showVal val="0"/>
          <c:showCatName val="0"/>
          <c:showSerName val="0"/>
          <c:showPercent val="0"/>
          <c:showBubbleSize val="0"/>
        </c:dLbls>
        <c:marker val="1"/>
        <c:smooth val="0"/>
        <c:axId val="770150047"/>
        <c:axId val="770163487"/>
      </c:lineChart>
      <c:catAx>
        <c:axId val="77015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163487"/>
        <c:crosses val="autoZero"/>
        <c:auto val="1"/>
        <c:lblAlgn val="ctr"/>
        <c:lblOffset val="100"/>
        <c:noMultiLvlLbl val="0"/>
      </c:catAx>
      <c:valAx>
        <c:axId val="770163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150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C6F42-0584-41A3-89ED-169BEB02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1984</Words>
  <Characters>11310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syuhada mokhzan</dc:creator>
  <cp:keywords/>
  <dc:description/>
  <cp:lastModifiedBy>Cawangan Strategik dan Penerbitan</cp:lastModifiedBy>
  <cp:revision>3</cp:revision>
  <dcterms:created xsi:type="dcterms:W3CDTF">2026-06-12T07:23:00Z</dcterms:created>
  <dcterms:modified xsi:type="dcterms:W3CDTF">2026-06-12T07:26:00Z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2025-01-14T00:00:00Z</vt:filetime>
  </property>
  <property fmtid="{D5CDD505-2E9C-101B-9397-08002B2CF9AE}" pid="5" name="Producer">
    <vt:lpwstr>Microsoft® Word for Microsoft 365</vt:lpwstr>
  </property>
  <property fmtid="{D5CDD505-2E9C-101B-9397-08002B2CF9AE}" pid="6" name="GrammarlyDocumentId">
    <vt:lpwstr>2c2d99db-b0df-48d3-bc27-6d8dd3a8ed7b</vt:lpwstr>
  </property>
</Properties>
</file>